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6D8A" w14:textId="38F036DA" w:rsidR="002840E8" w:rsidRDefault="002840E8" w:rsidP="00694E41">
      <w:pPr>
        <w:spacing w:line="276" w:lineRule="auto"/>
        <w:rPr>
          <w:rFonts w:ascii="Arial" w:hAnsi="Arial" w:cs="Arial"/>
        </w:rPr>
      </w:pPr>
    </w:p>
    <w:p w14:paraId="1CAC039B" w14:textId="77777777" w:rsidR="00877091" w:rsidRPr="00694E41" w:rsidRDefault="00877091" w:rsidP="00694E41">
      <w:pPr>
        <w:spacing w:line="276" w:lineRule="auto"/>
        <w:ind w:right="33"/>
        <w:rPr>
          <w:rFonts w:ascii="Arial" w:hAnsi="Arial" w:cs="Arial"/>
          <w:b/>
          <w:bCs/>
        </w:rPr>
      </w:pPr>
    </w:p>
    <w:p w14:paraId="51B96279" w14:textId="77777777" w:rsidR="002840E8" w:rsidRPr="008467C3" w:rsidRDefault="002840E8" w:rsidP="009A35B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467C3">
        <w:rPr>
          <w:rFonts w:ascii="Arial" w:hAnsi="Arial" w:cs="Arial"/>
          <w:b/>
          <w:bCs/>
        </w:rPr>
        <w:t>Unidad de Atención a Personas Migrantes Retornadas</w:t>
      </w:r>
    </w:p>
    <w:p w14:paraId="35851A0C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u w:val="single"/>
        </w:rPr>
      </w:pPr>
    </w:p>
    <w:p w14:paraId="4E451AF8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8467C3">
        <w:rPr>
          <w:rFonts w:ascii="Arial" w:hAnsi="Arial" w:cs="Arial"/>
          <w:b/>
          <w:bCs/>
          <w:u w:val="single"/>
        </w:rPr>
        <w:t>Información General</w:t>
      </w:r>
    </w:p>
    <w:p w14:paraId="4C28896A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b/>
          <w:bCs/>
        </w:rPr>
      </w:pPr>
    </w:p>
    <w:p w14:paraId="4A2C81DF" w14:textId="77777777" w:rsidR="002840E8" w:rsidRPr="008467C3" w:rsidRDefault="002840E8" w:rsidP="009A35B7">
      <w:pPr>
        <w:spacing w:after="0" w:line="276" w:lineRule="auto"/>
        <w:rPr>
          <w:rFonts w:ascii="Arial" w:hAnsi="Arial" w:cs="Arial"/>
        </w:rPr>
      </w:pPr>
      <w:r w:rsidRPr="008467C3">
        <w:rPr>
          <w:rFonts w:ascii="Arial" w:hAnsi="Arial" w:cs="Arial"/>
          <w:b/>
          <w:bCs/>
        </w:rPr>
        <w:t xml:space="preserve">País: </w:t>
      </w:r>
      <w:r w:rsidRPr="008467C3">
        <w:rPr>
          <w:rFonts w:ascii="Arial" w:hAnsi="Arial" w:cs="Arial"/>
        </w:rPr>
        <w:t>Guatemala</w:t>
      </w:r>
    </w:p>
    <w:p w14:paraId="287F241A" w14:textId="07AB0B74" w:rsidR="002840E8" w:rsidRPr="008467C3" w:rsidRDefault="002840E8" w:rsidP="009A35B7">
      <w:pPr>
        <w:spacing w:after="0" w:line="276" w:lineRule="auto"/>
        <w:rPr>
          <w:rFonts w:ascii="Arial" w:hAnsi="Arial" w:cs="Arial"/>
        </w:rPr>
      </w:pPr>
      <w:r w:rsidRPr="008467C3">
        <w:rPr>
          <w:rFonts w:ascii="Arial" w:hAnsi="Arial" w:cs="Arial"/>
          <w:b/>
          <w:bCs/>
        </w:rPr>
        <w:t xml:space="preserve">Persona de contacto: </w:t>
      </w:r>
      <w:proofErr w:type="spellStart"/>
      <w:r w:rsidR="005724C4" w:rsidRPr="008467C3">
        <w:rPr>
          <w:rFonts w:ascii="Arial" w:hAnsi="Arial" w:cs="Arial"/>
          <w:shd w:val="clear" w:color="auto" w:fill="FFFFFF"/>
        </w:rPr>
        <w:t>Msc</w:t>
      </w:r>
      <w:proofErr w:type="spellEnd"/>
      <w:r w:rsidR="005724C4" w:rsidRPr="008467C3">
        <w:rPr>
          <w:rFonts w:ascii="Arial" w:hAnsi="Arial" w:cs="Arial"/>
          <w:shd w:val="clear" w:color="auto" w:fill="FFFFFF"/>
        </w:rPr>
        <w:t xml:space="preserve">. Juana Celestina Sotz </w:t>
      </w:r>
      <w:proofErr w:type="spellStart"/>
      <w:r w:rsidR="005724C4" w:rsidRPr="008467C3">
        <w:rPr>
          <w:rFonts w:ascii="Arial" w:hAnsi="Arial" w:cs="Arial"/>
          <w:shd w:val="clear" w:color="auto" w:fill="FFFFFF"/>
        </w:rPr>
        <w:t>Chex</w:t>
      </w:r>
      <w:proofErr w:type="spellEnd"/>
    </w:p>
    <w:p w14:paraId="3098B5FD" w14:textId="54DF5406" w:rsidR="002840E8" w:rsidRPr="008467C3" w:rsidRDefault="002840E8" w:rsidP="009A35B7">
      <w:pPr>
        <w:spacing w:after="0" w:line="276" w:lineRule="auto"/>
        <w:rPr>
          <w:rFonts w:ascii="Arial" w:hAnsi="Arial" w:cs="Arial"/>
        </w:rPr>
      </w:pPr>
      <w:r w:rsidRPr="008467C3">
        <w:rPr>
          <w:rFonts w:ascii="Arial" w:hAnsi="Arial" w:cs="Arial"/>
          <w:b/>
          <w:bCs/>
        </w:rPr>
        <w:t xml:space="preserve">Cargo: </w:t>
      </w:r>
      <w:proofErr w:type="gramStart"/>
      <w:r w:rsidR="005724C4" w:rsidRPr="008467C3">
        <w:rPr>
          <w:rFonts w:ascii="Arial" w:hAnsi="Arial" w:cs="Arial"/>
          <w:shd w:val="clear" w:color="auto" w:fill="FFFFFF"/>
        </w:rPr>
        <w:t>Directora General</w:t>
      </w:r>
      <w:proofErr w:type="gramEnd"/>
      <w:r w:rsidR="005724C4" w:rsidRPr="008467C3">
        <w:rPr>
          <w:rFonts w:ascii="Arial" w:hAnsi="Arial" w:cs="Arial"/>
          <w:shd w:val="clear" w:color="auto" w:fill="FFFFFF"/>
        </w:rPr>
        <w:t xml:space="preserve"> de Empleo</w:t>
      </w:r>
    </w:p>
    <w:p w14:paraId="6D8A7BC1" w14:textId="76063F96" w:rsidR="002840E8" w:rsidRPr="008467C3" w:rsidRDefault="002840E8" w:rsidP="009A35B7">
      <w:pPr>
        <w:spacing w:after="0" w:line="276" w:lineRule="auto"/>
        <w:rPr>
          <w:rFonts w:ascii="Arial" w:hAnsi="Arial" w:cs="Arial"/>
        </w:rPr>
      </w:pPr>
      <w:r w:rsidRPr="008467C3">
        <w:rPr>
          <w:rFonts w:ascii="Arial" w:hAnsi="Arial" w:cs="Arial"/>
          <w:b/>
          <w:bCs/>
        </w:rPr>
        <w:t xml:space="preserve">Correo electrónico: </w:t>
      </w:r>
      <w:r w:rsidR="005724C4" w:rsidRPr="008467C3">
        <w:rPr>
          <w:rFonts w:ascii="Arial" w:hAnsi="Arial" w:cs="Arial"/>
        </w:rPr>
        <w:t xml:space="preserve"> </w:t>
      </w:r>
      <w:r w:rsidR="005724C4" w:rsidRPr="008467C3">
        <w:rPr>
          <w:rFonts w:ascii="Arial" w:hAnsi="Arial" w:cs="Arial"/>
          <w:shd w:val="clear" w:color="auto" w:fill="FFFFFF"/>
        </w:rPr>
        <w:t>jsotz@mintrabajo.gob.gt</w:t>
      </w:r>
    </w:p>
    <w:p w14:paraId="74BA9AF0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b/>
          <w:bCs/>
        </w:rPr>
      </w:pPr>
      <w:r w:rsidRPr="008467C3">
        <w:rPr>
          <w:rFonts w:ascii="Arial" w:hAnsi="Arial" w:cs="Arial"/>
          <w:b/>
          <w:bCs/>
        </w:rPr>
        <w:t xml:space="preserve">Teléfono: </w:t>
      </w:r>
      <w:r w:rsidRPr="008467C3">
        <w:rPr>
          <w:rFonts w:ascii="Arial" w:hAnsi="Arial" w:cs="Arial"/>
        </w:rPr>
        <w:t>2422-2500 Ext. 1013, 1057</w:t>
      </w:r>
    </w:p>
    <w:p w14:paraId="35D6E4E5" w14:textId="77777777" w:rsidR="002840E8" w:rsidRPr="008467C3" w:rsidRDefault="002840E8" w:rsidP="009A35B7">
      <w:pPr>
        <w:spacing w:after="0" w:line="276" w:lineRule="auto"/>
        <w:rPr>
          <w:rFonts w:ascii="Arial" w:hAnsi="Arial" w:cs="Arial"/>
        </w:rPr>
      </w:pPr>
      <w:r w:rsidRPr="008467C3">
        <w:rPr>
          <w:rFonts w:ascii="Arial" w:hAnsi="Arial" w:cs="Arial"/>
          <w:b/>
          <w:bCs/>
        </w:rPr>
        <w:t xml:space="preserve">Página web del programa: </w:t>
      </w:r>
      <w:r w:rsidRPr="008467C3">
        <w:rPr>
          <w:rFonts w:ascii="Arial" w:hAnsi="Arial" w:cs="Arial"/>
        </w:rPr>
        <w:t>N/A</w:t>
      </w:r>
    </w:p>
    <w:p w14:paraId="1017FAD6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shd w:val="clear" w:color="auto" w:fill="FFFFFF"/>
        </w:rPr>
      </w:pPr>
      <w:r w:rsidRPr="008467C3">
        <w:rPr>
          <w:rFonts w:ascii="Arial" w:hAnsi="Arial" w:cs="Arial"/>
          <w:b/>
          <w:bCs/>
          <w:shd w:val="clear" w:color="auto" w:fill="FFFFFF"/>
        </w:rPr>
        <w:t>¿Bajo cuál o cuáles de los siguientes temas se encuentra el programa?: </w:t>
      </w:r>
      <w:r w:rsidRPr="008467C3">
        <w:rPr>
          <w:rFonts w:ascii="Arial" w:hAnsi="Arial" w:cs="Arial"/>
          <w:b/>
          <w:bCs/>
          <w:shd w:val="clear" w:color="auto" w:fill="FFFFFF"/>
        </w:rPr>
        <w:br/>
      </w:r>
      <w:r w:rsidRPr="008467C3">
        <w:rPr>
          <w:rFonts w:ascii="Arial" w:hAnsi="Arial" w:cs="Arial"/>
          <w:shd w:val="clear" w:color="auto" w:fill="FFFFFF"/>
        </w:rPr>
        <w:t>Empleo</w:t>
      </w:r>
    </w:p>
    <w:p w14:paraId="02FEAED3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shd w:val="clear" w:color="auto" w:fill="FFFFFF"/>
        </w:rPr>
      </w:pPr>
      <w:r w:rsidRPr="008467C3">
        <w:rPr>
          <w:rFonts w:ascii="Arial" w:hAnsi="Arial" w:cs="Arial"/>
          <w:shd w:val="clear" w:color="auto" w:fill="FFFFFF"/>
        </w:rPr>
        <w:t xml:space="preserve">Personas Migrantes Retornadas </w:t>
      </w:r>
    </w:p>
    <w:p w14:paraId="1D58B6A5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F63A4D1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467C3">
        <w:rPr>
          <w:rFonts w:ascii="Arial" w:hAnsi="Arial" w:cs="Arial"/>
          <w:b/>
          <w:bCs/>
          <w:color w:val="000000"/>
          <w:shd w:val="clear" w:color="auto" w:fill="FFFFFF"/>
        </w:rPr>
        <w:t>Descripción:</w:t>
      </w:r>
    </w:p>
    <w:p w14:paraId="5CB6CDB3" w14:textId="77777777" w:rsidR="002840E8" w:rsidRPr="008467C3" w:rsidRDefault="002840E8" w:rsidP="009A35B7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</w:pPr>
    </w:p>
    <w:p w14:paraId="6BFE3BE5" w14:textId="77777777" w:rsidR="002840E8" w:rsidRPr="008467C3" w:rsidRDefault="002840E8" w:rsidP="009A35B7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es-GT"/>
          <w14:ligatures w14:val="none"/>
        </w:rPr>
      </w:pPr>
      <w:r w:rsidRPr="008467C3">
        <w:rPr>
          <w:rFonts w:ascii="Arial" w:eastAsia="Times New Roman" w:hAnsi="Arial" w:cs="Arial"/>
          <w:color w:val="000000"/>
          <w:kern w:val="0"/>
          <w:lang w:eastAsia="es-GT"/>
          <w14:ligatures w14:val="none"/>
        </w:rPr>
        <w:t>En el marco de la Política Migratoria de Guatemala, el Ministerio de Trabajo y Previsión Social (</w:t>
      </w:r>
      <w:proofErr w:type="spellStart"/>
      <w:r w:rsidRPr="008467C3">
        <w:rPr>
          <w:rFonts w:ascii="Arial" w:eastAsia="Times New Roman" w:hAnsi="Arial" w:cs="Arial"/>
          <w:color w:val="000000"/>
          <w:kern w:val="0"/>
          <w:lang w:eastAsia="es-GT"/>
          <w14:ligatures w14:val="none"/>
        </w:rPr>
        <w:t>Mintrab</w:t>
      </w:r>
      <w:proofErr w:type="spellEnd"/>
      <w:r w:rsidRPr="008467C3">
        <w:rPr>
          <w:rFonts w:ascii="Arial" w:eastAsia="Times New Roman" w:hAnsi="Arial" w:cs="Arial"/>
          <w:color w:val="000000"/>
          <w:kern w:val="0"/>
          <w:lang w:eastAsia="es-GT"/>
          <w14:ligatures w14:val="none"/>
        </w:rPr>
        <w:t>) como una de las instituciones responsables de la atención integral a personas guatemaltecas retornadas al país, brinda atención a las personas migrantes retornadas en el momento de su ingreso a Guatemala. </w:t>
      </w:r>
    </w:p>
    <w:p w14:paraId="134CA14D" w14:textId="77777777" w:rsidR="002840E8" w:rsidRPr="008467C3" w:rsidRDefault="002840E8" w:rsidP="009A35B7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es-GT"/>
          <w14:ligatures w14:val="none"/>
        </w:rPr>
      </w:pPr>
    </w:p>
    <w:p w14:paraId="7DD4CA08" w14:textId="77777777" w:rsidR="002840E8" w:rsidRPr="008467C3" w:rsidRDefault="002840E8" w:rsidP="009A35B7">
      <w:pPr>
        <w:spacing w:after="0" w:line="276" w:lineRule="auto"/>
        <w:jc w:val="both"/>
        <w:rPr>
          <w:rFonts w:ascii="Arial" w:eastAsia="Calibri" w:hAnsi="Arial" w:cs="Arial"/>
          <w:color w:val="000000"/>
        </w:rPr>
      </w:pPr>
      <w:r w:rsidRPr="008467C3">
        <w:rPr>
          <w:rFonts w:ascii="Arial" w:eastAsia="Times New Roman" w:hAnsi="Arial" w:cs="Arial"/>
          <w:color w:val="000000"/>
          <w:kern w:val="0"/>
          <w:lang w:eastAsia="es-GT"/>
          <w14:ligatures w14:val="none"/>
        </w:rPr>
        <w:t xml:space="preserve">El </w:t>
      </w:r>
      <w:proofErr w:type="spellStart"/>
      <w:r w:rsidRPr="008467C3">
        <w:rPr>
          <w:rFonts w:ascii="Arial" w:eastAsia="Times New Roman" w:hAnsi="Arial" w:cs="Arial"/>
          <w:color w:val="000000"/>
          <w:kern w:val="0"/>
          <w:lang w:eastAsia="es-GT"/>
          <w14:ligatures w14:val="none"/>
        </w:rPr>
        <w:t>Mintrab</w:t>
      </w:r>
      <w:proofErr w:type="spellEnd"/>
      <w:r w:rsidRPr="008467C3">
        <w:rPr>
          <w:rFonts w:ascii="Arial" w:eastAsia="Times New Roman" w:hAnsi="Arial" w:cs="Arial"/>
          <w:color w:val="000000"/>
          <w:kern w:val="0"/>
          <w:lang w:eastAsia="es-GT"/>
          <w14:ligatures w14:val="none"/>
        </w:rPr>
        <w:t xml:space="preserve">, ha creado la Unidad de Atención a las Personas Migrantes Retornadas mediante el Acuerdo Ministerial 82-2025, con el objetivo de facilitar la reintegración social y laboral de estas personas a través de la orientación y asistencia, la coordinación con entidades estatales y privadas, y la centralización de iniciativas del sector privado. La Unidad está vinculada al Plan de Retorno al Hogar, que busca atender a los migrantes retornados, enfocándose en la intermediación laboral y la derivación a programas estatales que promuevan su reintegración sostenible. </w:t>
      </w:r>
      <w:r w:rsidRPr="008467C3">
        <w:rPr>
          <w:rFonts w:ascii="Arial" w:eastAsia="Calibri" w:hAnsi="Arial" w:cs="Arial"/>
          <w:color w:val="000000"/>
        </w:rPr>
        <w:t xml:space="preserve"> </w:t>
      </w:r>
    </w:p>
    <w:p w14:paraId="6757848C" w14:textId="77777777" w:rsidR="002840E8" w:rsidRPr="008467C3" w:rsidRDefault="002840E8" w:rsidP="009A35B7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</w:pPr>
    </w:p>
    <w:p w14:paraId="2384E194" w14:textId="7D08A9F2" w:rsidR="002840E8" w:rsidRDefault="002840E8" w:rsidP="009A35B7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</w:pPr>
      <w:r w:rsidRPr="008467C3"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  <w:t>La Unidad de Atención a las Personas Migrantes Retornadas ofrece los siguientes servicios:</w:t>
      </w:r>
    </w:p>
    <w:p w14:paraId="506C9230" w14:textId="77777777" w:rsidR="0079509D" w:rsidRPr="008467C3" w:rsidRDefault="0079509D" w:rsidP="009A35B7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</w:pPr>
    </w:p>
    <w:p w14:paraId="3BCEA1C3" w14:textId="77777777" w:rsidR="002840E8" w:rsidRPr="008467C3" w:rsidRDefault="002840E8" w:rsidP="009A35B7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</w:pPr>
      <w:r w:rsidRPr="008467C3"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  <w:t xml:space="preserve">Orientación laboral y asistencia personalizada </w:t>
      </w:r>
    </w:p>
    <w:p w14:paraId="01209C1F" w14:textId="77777777" w:rsidR="002840E8" w:rsidRPr="008467C3" w:rsidRDefault="002840E8" w:rsidP="009A35B7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</w:pPr>
      <w:r w:rsidRPr="008467C3"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  <w:t>Intermediación laboral</w:t>
      </w:r>
    </w:p>
    <w:p w14:paraId="5B12026A" w14:textId="77777777" w:rsidR="002840E8" w:rsidRPr="008467C3" w:rsidRDefault="002840E8" w:rsidP="009A35B7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</w:pPr>
      <w:r w:rsidRPr="008467C3"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  <w:t xml:space="preserve">Derivación a servicios y programas del </w:t>
      </w:r>
      <w:proofErr w:type="spellStart"/>
      <w:r w:rsidRPr="008467C3"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  <w:t>Mintrab</w:t>
      </w:r>
      <w:proofErr w:type="spellEnd"/>
      <w:r w:rsidRPr="008467C3"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  <w:t>, pertinentes para la reintegración</w:t>
      </w:r>
    </w:p>
    <w:p w14:paraId="5CF37C57" w14:textId="77777777" w:rsidR="002840E8" w:rsidRPr="008467C3" w:rsidRDefault="002840E8" w:rsidP="009A35B7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</w:pPr>
      <w:r w:rsidRPr="008467C3">
        <w:rPr>
          <w:rFonts w:ascii="Arial" w:eastAsiaTheme="minorHAns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  <w:t xml:space="preserve">Sensibilización y alianzas con el sector empresarial </w:t>
      </w:r>
    </w:p>
    <w:p w14:paraId="03F60720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107C1139" w14:textId="70311D37" w:rsidR="002840E8" w:rsidRPr="0079509D" w:rsidRDefault="002840E8" w:rsidP="009A35B7">
      <w:pPr>
        <w:spacing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79509D"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Objetivo:</w:t>
      </w:r>
    </w:p>
    <w:p w14:paraId="02AD6CD6" w14:textId="77777777" w:rsidR="002840E8" w:rsidRPr="008467C3" w:rsidRDefault="002840E8" w:rsidP="009A35B7">
      <w:pPr>
        <w:pStyle w:val="Prrafodelista"/>
        <w:numPr>
          <w:ilvl w:val="0"/>
          <w:numId w:val="45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GT"/>
          <w14:ligatures w14:val="none"/>
        </w:rPr>
      </w:pPr>
      <w:r w:rsidRPr="008467C3">
        <w:rPr>
          <w:rFonts w:ascii="Arial" w:eastAsia="Times New Roman" w:hAnsi="Arial" w:cs="Arial"/>
          <w:color w:val="000000"/>
          <w:kern w:val="0"/>
          <w:lang w:eastAsia="es-GT"/>
          <w14:ligatures w14:val="none"/>
        </w:rPr>
        <w:t>Incrementar las posibilidades de vinculación al mercado laboral y otras acciones que conlleven a la productividad de las personas migrantes retornadas por medio de una asistencia personalizada, coordinación efectiva con otras entidades estatales y la centralización de iniciativas del sector privado.</w:t>
      </w:r>
    </w:p>
    <w:p w14:paraId="5234F8E6" w14:textId="19AA542F" w:rsidR="002840E8" w:rsidRDefault="002840E8" w:rsidP="009A35B7">
      <w:pPr>
        <w:spacing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66C58F4" w14:textId="77777777" w:rsidR="003F65A1" w:rsidRPr="008467C3" w:rsidRDefault="003F65A1" w:rsidP="009A35B7">
      <w:pPr>
        <w:spacing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53D815F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color w:val="000000"/>
          <w:shd w:val="clear" w:color="auto" w:fill="FFFFFF"/>
        </w:rPr>
      </w:pPr>
      <w:r w:rsidRPr="008467C3">
        <w:rPr>
          <w:rFonts w:ascii="Arial" w:hAnsi="Arial" w:cs="Arial"/>
          <w:b/>
          <w:bCs/>
          <w:color w:val="000000"/>
          <w:shd w:val="clear" w:color="auto" w:fill="FFFFFF"/>
        </w:rPr>
        <w:t>Año de Inicio: </w:t>
      </w:r>
      <w:r w:rsidRPr="008467C3">
        <w:rPr>
          <w:rFonts w:ascii="Arial" w:hAnsi="Arial" w:cs="Arial"/>
          <w:color w:val="000000"/>
          <w:shd w:val="clear" w:color="auto" w:fill="FFFFFF"/>
        </w:rPr>
        <w:t>2025</w:t>
      </w:r>
    </w:p>
    <w:p w14:paraId="339906FC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color w:val="000000"/>
          <w:shd w:val="clear" w:color="auto" w:fill="FFFFFF"/>
        </w:rPr>
      </w:pPr>
      <w:r w:rsidRPr="008467C3">
        <w:rPr>
          <w:rFonts w:ascii="Arial" w:hAnsi="Arial" w:cs="Arial"/>
          <w:b/>
          <w:bCs/>
          <w:color w:val="000000"/>
          <w:shd w:val="clear" w:color="auto" w:fill="FFFFFF"/>
        </w:rPr>
        <w:t>Duración estimada: </w:t>
      </w:r>
      <w:r w:rsidRPr="008467C3">
        <w:rPr>
          <w:rFonts w:ascii="Arial" w:hAnsi="Arial" w:cs="Arial"/>
          <w:color w:val="000000"/>
          <w:shd w:val="clear" w:color="auto" w:fill="FFFFFF"/>
        </w:rPr>
        <w:t>Indefinida</w:t>
      </w:r>
    </w:p>
    <w:p w14:paraId="10ADB37D" w14:textId="77777777" w:rsidR="002840E8" w:rsidRPr="008467C3" w:rsidRDefault="002840E8" w:rsidP="009A35B7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8467C3">
        <w:rPr>
          <w:rFonts w:ascii="Arial" w:eastAsiaTheme="minorHAnsi" w:hAnsi="Arial" w:cs="Arial"/>
          <w:b/>
          <w:bCs/>
          <w:color w:val="000000"/>
          <w:kern w:val="2"/>
          <w:shd w:val="clear" w:color="auto" w:fill="FFFFFF"/>
          <w:lang w:eastAsia="en-US"/>
          <w14:ligatures w14:val="standardContextual"/>
        </w:rPr>
        <w:t>Cobertura geográfica: </w:t>
      </w:r>
      <w:r w:rsidRPr="008467C3">
        <w:rPr>
          <w:rFonts w:ascii="Arial" w:hAnsi="Arial" w:cs="Arial"/>
          <w:color w:val="000000"/>
          <w:shd w:val="clear" w:color="auto" w:fill="FFFFFF"/>
        </w:rPr>
        <w:t>Nacional, trabajando articuladamente con las Ventanillas Únicas Municipales de Empleo y otros actores a nivel local</w:t>
      </w:r>
      <w:r w:rsidRPr="008467C3">
        <w:rPr>
          <w:rFonts w:ascii="Arial" w:hAnsi="Arial" w:cs="Arial"/>
          <w:color w:val="000000"/>
        </w:rPr>
        <w:t> </w:t>
      </w:r>
    </w:p>
    <w:p w14:paraId="72CB6FE4" w14:textId="77777777" w:rsidR="002840E8" w:rsidRPr="008467C3" w:rsidRDefault="002840E8" w:rsidP="009A35B7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8467C3">
        <w:rPr>
          <w:rFonts w:ascii="Arial" w:eastAsiaTheme="minorHAnsi" w:hAnsi="Arial" w:cs="Arial"/>
          <w:b/>
          <w:bCs/>
          <w:color w:val="000000"/>
          <w:kern w:val="2"/>
          <w:shd w:val="clear" w:color="auto" w:fill="FFFFFF"/>
          <w:lang w:eastAsia="en-US"/>
          <w14:ligatures w14:val="standardContextual"/>
        </w:rPr>
        <w:t>Población Objetivo:</w:t>
      </w:r>
      <w:r w:rsidRPr="008467C3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8467C3">
        <w:rPr>
          <w:rFonts w:ascii="Arial" w:hAnsi="Arial" w:cs="Arial"/>
          <w:color w:val="000000"/>
          <w:shd w:val="clear" w:color="auto" w:fill="FFFFFF"/>
        </w:rPr>
        <w:t>Personas migrantes retornadas: personas guatemaltecas que han retornado al país de manera forzada o voluntaria</w:t>
      </w:r>
    </w:p>
    <w:p w14:paraId="0190617D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1AF89C01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E85908E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467C3">
        <w:rPr>
          <w:rFonts w:ascii="Arial" w:hAnsi="Arial" w:cs="Arial"/>
          <w:b/>
          <w:bCs/>
          <w:color w:val="000000"/>
          <w:shd w:val="clear" w:color="auto" w:fill="FFFFFF"/>
        </w:rPr>
        <w:t xml:space="preserve">2. Evaluación y documentación </w:t>
      </w:r>
    </w:p>
    <w:p w14:paraId="750773C8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</w:p>
    <w:p w14:paraId="39F1C03C" w14:textId="6C6A4A9B" w:rsidR="002840E8" w:rsidRPr="008467C3" w:rsidRDefault="002840E8" w:rsidP="009A35B7">
      <w:pPr>
        <w:spacing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467C3">
        <w:rPr>
          <w:rFonts w:ascii="Arial" w:hAnsi="Arial" w:cs="Arial"/>
          <w:b/>
          <w:bCs/>
          <w:color w:val="000000"/>
          <w:shd w:val="clear" w:color="auto" w:fill="FFFFFF"/>
        </w:rPr>
        <w:t xml:space="preserve">Logros y lecciones aprendidas más importantes del programa: </w:t>
      </w:r>
    </w:p>
    <w:p w14:paraId="0A688BF3" w14:textId="77777777" w:rsidR="002840E8" w:rsidRPr="008467C3" w:rsidRDefault="002840E8" w:rsidP="009A35B7">
      <w:pPr>
        <w:spacing w:after="0" w:line="276" w:lineRule="auto"/>
        <w:rPr>
          <w:rFonts w:ascii="Arial" w:hAnsi="Arial" w:cs="Arial"/>
          <w:color w:val="000000"/>
          <w:shd w:val="clear" w:color="auto" w:fill="FFFFFF"/>
        </w:rPr>
      </w:pPr>
    </w:p>
    <w:p w14:paraId="67CDAE0F" w14:textId="77777777" w:rsidR="002840E8" w:rsidRPr="008467C3" w:rsidRDefault="002840E8" w:rsidP="009A35B7">
      <w:pPr>
        <w:pStyle w:val="Prrafodelista"/>
        <w:numPr>
          <w:ilvl w:val="0"/>
          <w:numId w:val="48"/>
        </w:numPr>
        <w:spacing w:after="0" w:line="276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8467C3">
        <w:rPr>
          <w:rFonts w:ascii="Arial" w:hAnsi="Arial" w:cs="Arial"/>
          <w:color w:val="000000"/>
          <w:shd w:val="clear" w:color="auto" w:fill="FFFFFF"/>
        </w:rPr>
        <w:t>Se cuenta con un Acuerdo Ministerial para la creación y operatividad de la Unidad de Atención a las Personas Migrantes Retornadas. Acuerdo Ministerial 82-2025</w:t>
      </w:r>
    </w:p>
    <w:p w14:paraId="589B6BE9" w14:textId="77777777" w:rsidR="002840E8" w:rsidRPr="008467C3" w:rsidRDefault="002840E8" w:rsidP="009A35B7">
      <w:pPr>
        <w:pStyle w:val="Prrafodelista"/>
        <w:numPr>
          <w:ilvl w:val="0"/>
          <w:numId w:val="48"/>
        </w:numPr>
        <w:spacing w:after="0" w:line="276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8467C3">
        <w:rPr>
          <w:rFonts w:ascii="Arial" w:hAnsi="Arial" w:cs="Arial"/>
          <w:color w:val="000000"/>
          <w:shd w:val="clear" w:color="auto" w:fill="FFFFFF"/>
        </w:rPr>
        <w:t>Fortalecimiento de la atención personalizada a través de un modelo de acompañamiento individual.</w:t>
      </w:r>
    </w:p>
    <w:p w14:paraId="5D87AA27" w14:textId="77777777" w:rsidR="002840E8" w:rsidRPr="008467C3" w:rsidRDefault="002840E8" w:rsidP="009A35B7">
      <w:pPr>
        <w:pStyle w:val="Prrafodelista"/>
        <w:numPr>
          <w:ilvl w:val="0"/>
          <w:numId w:val="48"/>
        </w:numPr>
        <w:spacing w:after="0" w:line="276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8467C3">
        <w:rPr>
          <w:rFonts w:ascii="Arial" w:hAnsi="Arial" w:cs="Arial"/>
          <w:color w:val="000000"/>
          <w:shd w:val="clear" w:color="auto" w:fill="FFFFFF"/>
        </w:rPr>
        <w:t>Se han establecido canales de comunicaciones con otras instituciones, lo que ha agilizado la referencia y atención integral de casos.</w:t>
      </w:r>
    </w:p>
    <w:p w14:paraId="38977236" w14:textId="77777777" w:rsidR="002840E8" w:rsidRPr="008467C3" w:rsidRDefault="002840E8" w:rsidP="009A35B7">
      <w:pPr>
        <w:pStyle w:val="Prrafodelista"/>
        <w:numPr>
          <w:ilvl w:val="0"/>
          <w:numId w:val="48"/>
        </w:numPr>
        <w:spacing w:after="0" w:line="276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8467C3">
        <w:rPr>
          <w:rFonts w:ascii="Arial" w:hAnsi="Arial" w:cs="Arial"/>
          <w:color w:val="000000"/>
          <w:shd w:val="clear" w:color="auto" w:fill="FFFFFF"/>
        </w:rPr>
        <w:t>Incremento de la vinculación laboral a través de las ferias de empleo, articulación con el sector privado e intermediación.</w:t>
      </w:r>
    </w:p>
    <w:p w14:paraId="25054581" w14:textId="173BA610" w:rsidR="002840E8" w:rsidRPr="008467C3" w:rsidRDefault="002840E8" w:rsidP="009A35B7">
      <w:pPr>
        <w:pStyle w:val="Prrafodelista"/>
        <w:numPr>
          <w:ilvl w:val="0"/>
          <w:numId w:val="48"/>
        </w:numPr>
        <w:spacing w:after="0" w:line="276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8467C3">
        <w:rPr>
          <w:rFonts w:ascii="Arial" w:hAnsi="Arial" w:cs="Arial"/>
          <w:color w:val="000000"/>
          <w:shd w:val="clear" w:color="auto" w:fill="FFFFFF"/>
        </w:rPr>
        <w:t>Sensibilización al sector empleador por medio de acciones de comunicación y acercamiento con empresas para promover la contratación de personas migrantes retornadas.</w:t>
      </w:r>
    </w:p>
    <w:p w14:paraId="56482F11" w14:textId="5948C436" w:rsidR="002840E8" w:rsidRPr="008467C3" w:rsidRDefault="002840E8" w:rsidP="009A35B7">
      <w:pPr>
        <w:pStyle w:val="Prrafodelista"/>
        <w:numPr>
          <w:ilvl w:val="0"/>
          <w:numId w:val="48"/>
        </w:numPr>
        <w:spacing w:after="0" w:line="276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8467C3">
        <w:rPr>
          <w:rFonts w:ascii="Arial" w:hAnsi="Arial" w:cs="Arial"/>
          <w:color w:val="000000"/>
          <w:shd w:val="clear" w:color="auto" w:fill="FFFFFF"/>
        </w:rPr>
        <w:t xml:space="preserve">Alianzas con la cooperación internacional que han contribuido con el fortalecimiento de capacidades y mejora de herramientas para la atención. </w:t>
      </w:r>
    </w:p>
    <w:p w14:paraId="2A428AC6" w14:textId="77777777" w:rsidR="002840E8" w:rsidRPr="008467C3" w:rsidRDefault="002840E8" w:rsidP="009A35B7">
      <w:pPr>
        <w:spacing w:after="0" w:line="276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55D2A179" w14:textId="77777777" w:rsidR="002840E8" w:rsidRPr="008467C3" w:rsidRDefault="002840E8" w:rsidP="009A35B7">
      <w:pPr>
        <w:spacing w:after="0" w:line="276" w:lineRule="auto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467C3">
        <w:rPr>
          <w:rFonts w:ascii="Arial" w:hAnsi="Arial" w:cs="Arial"/>
          <w:b/>
          <w:bCs/>
          <w:color w:val="000000"/>
          <w:shd w:val="clear" w:color="auto" w:fill="FFFFFF"/>
        </w:rPr>
        <w:t>Lecciones aprendidas:</w:t>
      </w:r>
    </w:p>
    <w:p w14:paraId="0C898D1B" w14:textId="77777777" w:rsidR="002840E8" w:rsidRPr="008467C3" w:rsidRDefault="002840E8" w:rsidP="009A35B7">
      <w:pPr>
        <w:pStyle w:val="Prrafodelista"/>
        <w:numPr>
          <w:ilvl w:val="0"/>
          <w:numId w:val="49"/>
        </w:num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8467C3">
        <w:rPr>
          <w:rFonts w:ascii="Arial" w:hAnsi="Arial" w:cs="Arial"/>
          <w:color w:val="000000"/>
          <w:shd w:val="clear" w:color="auto" w:fill="FFFFFF"/>
        </w:rPr>
        <w:t>La atención integral requiere una coordinación interinstitucional fortalecida.</w:t>
      </w:r>
    </w:p>
    <w:p w14:paraId="13F6F8BD" w14:textId="77777777" w:rsidR="002840E8" w:rsidRPr="008467C3" w:rsidRDefault="002840E8" w:rsidP="009A35B7">
      <w:pPr>
        <w:pStyle w:val="Prrafodelista"/>
        <w:numPr>
          <w:ilvl w:val="0"/>
          <w:numId w:val="49"/>
        </w:num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8467C3">
        <w:rPr>
          <w:rFonts w:ascii="Arial" w:hAnsi="Arial" w:cs="Arial"/>
          <w:color w:val="000000"/>
          <w:shd w:val="clear" w:color="auto" w:fill="FFFFFF"/>
        </w:rPr>
        <w:t>La atención personalizada es clave para la reintegración sostenible.</w:t>
      </w:r>
    </w:p>
    <w:p w14:paraId="04B1196B" w14:textId="77777777" w:rsidR="002840E8" w:rsidRPr="008467C3" w:rsidRDefault="002840E8" w:rsidP="009A35B7">
      <w:pPr>
        <w:pStyle w:val="Prrafodelista"/>
        <w:numPr>
          <w:ilvl w:val="0"/>
          <w:numId w:val="49"/>
        </w:num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8467C3">
        <w:rPr>
          <w:rFonts w:ascii="Arial" w:hAnsi="Arial" w:cs="Arial"/>
          <w:color w:val="000000"/>
          <w:shd w:val="clear" w:color="auto" w:fill="FFFFFF"/>
        </w:rPr>
        <w:t>La articulación con el sector privado es primordial para la inserción laboral.</w:t>
      </w:r>
    </w:p>
    <w:p w14:paraId="1928DE89" w14:textId="77777777" w:rsidR="002840E8" w:rsidRPr="008467C3" w:rsidRDefault="002840E8" w:rsidP="009A35B7">
      <w:pPr>
        <w:pStyle w:val="Prrafodelista"/>
        <w:numPr>
          <w:ilvl w:val="0"/>
          <w:numId w:val="49"/>
        </w:num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8467C3">
        <w:rPr>
          <w:rFonts w:ascii="Arial" w:hAnsi="Arial" w:cs="Arial"/>
          <w:color w:val="000000"/>
          <w:shd w:val="clear" w:color="auto" w:fill="FFFFFF"/>
        </w:rPr>
        <w:lastRenderedPageBreak/>
        <w:t xml:space="preserve">La falta de certificación de competencias limita la vinculación a oportunidades laborarles. </w:t>
      </w:r>
    </w:p>
    <w:p w14:paraId="4FEDFE3E" w14:textId="77777777" w:rsidR="002840E8" w:rsidRPr="008467C3" w:rsidRDefault="002840E8" w:rsidP="009A35B7">
      <w:pPr>
        <w:spacing w:after="0" w:line="276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783F6D82" w14:textId="787F7356" w:rsidR="002840E8" w:rsidRPr="008467C3" w:rsidRDefault="002840E8" w:rsidP="009A35B7">
      <w:pPr>
        <w:spacing w:after="0" w:line="276" w:lineRule="auto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467C3">
        <w:rPr>
          <w:rFonts w:ascii="Arial" w:hAnsi="Arial" w:cs="Arial"/>
          <w:b/>
          <w:bCs/>
          <w:color w:val="000000"/>
          <w:shd w:val="clear" w:color="auto" w:fill="FFFFFF"/>
        </w:rPr>
        <w:t>Describa los desafíos del programa</w:t>
      </w:r>
      <w:r w:rsidR="00C370A0" w:rsidRPr="008467C3">
        <w:rPr>
          <w:rFonts w:ascii="Arial" w:hAnsi="Arial" w:cs="Arial"/>
          <w:b/>
          <w:bCs/>
          <w:color w:val="000000"/>
          <w:shd w:val="clear" w:color="auto" w:fill="FFFFFF"/>
        </w:rPr>
        <w:t>:</w:t>
      </w:r>
    </w:p>
    <w:p w14:paraId="3458FE07" w14:textId="77777777" w:rsidR="002840E8" w:rsidRPr="008467C3" w:rsidRDefault="002840E8" w:rsidP="009A35B7">
      <w:pPr>
        <w:spacing w:after="0" w:line="276" w:lineRule="auto"/>
        <w:jc w:val="both"/>
        <w:rPr>
          <w:rFonts w:ascii="Arial" w:hAnsi="Arial" w:cs="Arial"/>
        </w:rPr>
      </w:pPr>
    </w:p>
    <w:p w14:paraId="5516184D" w14:textId="6DF3E0E2" w:rsidR="002840E8" w:rsidRPr="008467C3" w:rsidRDefault="006001E6" w:rsidP="009A35B7">
      <w:pPr>
        <w:pStyle w:val="Prrafodelista"/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</w:rPr>
      </w:pPr>
      <w:r w:rsidRPr="008467C3">
        <w:rPr>
          <w:rFonts w:ascii="Arial" w:hAnsi="Arial" w:cs="Arial"/>
        </w:rPr>
        <w:t>Fortalecer las capacidades técnicas de la Unidad.</w:t>
      </w:r>
      <w:r w:rsidR="002840E8" w:rsidRPr="008467C3">
        <w:rPr>
          <w:rFonts w:ascii="Arial" w:hAnsi="Arial" w:cs="Arial"/>
        </w:rPr>
        <w:t xml:space="preserve"> </w:t>
      </w:r>
    </w:p>
    <w:p w14:paraId="4BAF1FEF" w14:textId="44C44C14" w:rsidR="002840E8" w:rsidRPr="008467C3" w:rsidRDefault="006001E6" w:rsidP="009A35B7">
      <w:pPr>
        <w:pStyle w:val="Prrafodelista"/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</w:rPr>
      </w:pPr>
      <w:r w:rsidRPr="008467C3">
        <w:rPr>
          <w:rFonts w:ascii="Arial" w:hAnsi="Arial" w:cs="Arial"/>
        </w:rPr>
        <w:t>Incrementar la c</w:t>
      </w:r>
      <w:r w:rsidR="002840E8" w:rsidRPr="008467C3">
        <w:rPr>
          <w:rFonts w:ascii="Arial" w:hAnsi="Arial" w:cs="Arial"/>
        </w:rPr>
        <w:t>obertura en puntos fronterizos, actualmente, la Unidad tiene presencia a través de un gestor de caso en Tecún Umán, Ayutla San Marcos y Quetzaltenango.</w:t>
      </w:r>
    </w:p>
    <w:p w14:paraId="1868E520" w14:textId="4007249B" w:rsidR="002840E8" w:rsidRPr="008467C3" w:rsidRDefault="002840E8" w:rsidP="009A35B7">
      <w:pPr>
        <w:pStyle w:val="Prrafodelista"/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</w:rPr>
      </w:pPr>
      <w:r w:rsidRPr="008467C3">
        <w:rPr>
          <w:rFonts w:ascii="Arial" w:hAnsi="Arial" w:cs="Arial"/>
        </w:rPr>
        <w:t>Acceso limitado a sistemas de información integrados</w:t>
      </w:r>
      <w:r w:rsidR="006001E6" w:rsidRPr="008467C3">
        <w:rPr>
          <w:rFonts w:ascii="Arial" w:hAnsi="Arial" w:cs="Arial"/>
        </w:rPr>
        <w:t>.</w:t>
      </w:r>
      <w:r w:rsidRPr="008467C3">
        <w:rPr>
          <w:rFonts w:ascii="Arial" w:hAnsi="Arial" w:cs="Arial"/>
        </w:rPr>
        <w:t xml:space="preserve"> </w:t>
      </w:r>
    </w:p>
    <w:p w14:paraId="0B2AB32D" w14:textId="567EF915" w:rsidR="002840E8" w:rsidRPr="008467C3" w:rsidRDefault="002840E8" w:rsidP="009A35B7">
      <w:pPr>
        <w:pStyle w:val="Prrafodelista"/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</w:rPr>
      </w:pPr>
      <w:r w:rsidRPr="008467C3">
        <w:rPr>
          <w:rFonts w:ascii="Arial" w:hAnsi="Arial" w:cs="Arial"/>
        </w:rPr>
        <w:t>Altos niveles de demanda y diversidad de perfiles</w:t>
      </w:r>
      <w:r w:rsidR="006001E6" w:rsidRPr="008467C3">
        <w:rPr>
          <w:rFonts w:ascii="Arial" w:hAnsi="Arial" w:cs="Arial"/>
        </w:rPr>
        <w:t>.</w:t>
      </w:r>
      <w:r w:rsidRPr="008467C3">
        <w:rPr>
          <w:rFonts w:ascii="Arial" w:hAnsi="Arial" w:cs="Arial"/>
        </w:rPr>
        <w:t xml:space="preserve"> </w:t>
      </w:r>
      <w:r w:rsidR="006001E6" w:rsidRPr="008467C3">
        <w:rPr>
          <w:rFonts w:ascii="Arial" w:hAnsi="Arial" w:cs="Arial"/>
        </w:rPr>
        <w:t>L</w:t>
      </w:r>
      <w:r w:rsidRPr="008467C3">
        <w:rPr>
          <w:rFonts w:ascii="Arial" w:hAnsi="Arial" w:cs="Arial"/>
        </w:rPr>
        <w:t xml:space="preserve">as personas retornadas tienen necesidades </w:t>
      </w:r>
      <w:r w:rsidR="006001E6" w:rsidRPr="008467C3">
        <w:rPr>
          <w:rFonts w:ascii="Arial" w:hAnsi="Arial" w:cs="Arial"/>
        </w:rPr>
        <w:t>v</w:t>
      </w:r>
      <w:r w:rsidRPr="008467C3">
        <w:rPr>
          <w:rFonts w:ascii="Arial" w:hAnsi="Arial" w:cs="Arial"/>
        </w:rPr>
        <w:t xml:space="preserve">ariadas desde la inserción laboral, certificación de competencias, asistencia para el emprendimiento, entre otras. </w:t>
      </w:r>
    </w:p>
    <w:p w14:paraId="4C3DD46C" w14:textId="522CD945" w:rsidR="002840E8" w:rsidRPr="008467C3" w:rsidRDefault="002840E8" w:rsidP="009A35B7">
      <w:pPr>
        <w:pStyle w:val="Prrafodelista"/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</w:rPr>
      </w:pPr>
      <w:r w:rsidRPr="008467C3">
        <w:rPr>
          <w:rFonts w:ascii="Arial" w:hAnsi="Arial" w:cs="Arial"/>
        </w:rPr>
        <w:t>Sensibilización al sector empleador</w:t>
      </w:r>
      <w:r w:rsidR="006001E6" w:rsidRPr="008467C3">
        <w:rPr>
          <w:rFonts w:ascii="Arial" w:hAnsi="Arial" w:cs="Arial"/>
        </w:rPr>
        <w:t xml:space="preserve"> y fortalecimiento de las alianzas público-privadas.</w:t>
      </w:r>
      <w:r w:rsidRPr="008467C3">
        <w:rPr>
          <w:rFonts w:ascii="Arial" w:hAnsi="Arial" w:cs="Arial"/>
        </w:rPr>
        <w:t xml:space="preserve"> </w:t>
      </w:r>
    </w:p>
    <w:p w14:paraId="1D980BE7" w14:textId="77777777" w:rsidR="006001E6" w:rsidRPr="008467C3" w:rsidRDefault="006001E6" w:rsidP="006001E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27AC2D3" w14:textId="77777777" w:rsidR="00877091" w:rsidRPr="008467C3" w:rsidRDefault="00877091" w:rsidP="00694E41">
      <w:pPr>
        <w:shd w:val="clear" w:color="auto" w:fill="FFFFFF"/>
        <w:spacing w:after="0" w:line="276" w:lineRule="auto"/>
        <w:jc w:val="both"/>
        <w:rPr>
          <w:rFonts w:ascii="Arial" w:eastAsia="Arial" w:hAnsi="Arial" w:cs="Arial"/>
          <w:highlight w:val="white"/>
        </w:rPr>
      </w:pPr>
    </w:p>
    <w:p w14:paraId="23A3DB91" w14:textId="602B155A" w:rsidR="009D3248" w:rsidRDefault="009D3248" w:rsidP="0096096D">
      <w:pPr>
        <w:tabs>
          <w:tab w:val="left" w:pos="330"/>
          <w:tab w:val="left" w:pos="480"/>
          <w:tab w:val="right" w:pos="9354"/>
        </w:tabs>
        <w:spacing w:after="0" w:line="276" w:lineRule="auto"/>
        <w:jc w:val="right"/>
        <w:rPr>
          <w:rFonts w:ascii="Century Gothic" w:hAnsi="Century Gothic" w:cs="Arial"/>
          <w:sz w:val="22"/>
          <w:szCs w:val="22"/>
        </w:rPr>
      </w:pPr>
    </w:p>
    <w:sectPr w:rsidR="009D324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BB14" w14:textId="77777777" w:rsidR="00197B93" w:rsidRDefault="00197B93" w:rsidP="00BE3872">
      <w:pPr>
        <w:spacing w:after="0" w:line="240" w:lineRule="auto"/>
      </w:pPr>
      <w:r>
        <w:separator/>
      </w:r>
    </w:p>
  </w:endnote>
  <w:endnote w:type="continuationSeparator" w:id="0">
    <w:p w14:paraId="1F4E654C" w14:textId="77777777" w:rsidR="00197B93" w:rsidRDefault="00197B93" w:rsidP="00BE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8A65" w14:textId="77777777" w:rsidR="00197B93" w:rsidRDefault="00197B93" w:rsidP="00BE3872">
      <w:pPr>
        <w:spacing w:after="0" w:line="240" w:lineRule="auto"/>
      </w:pPr>
      <w:r>
        <w:separator/>
      </w:r>
    </w:p>
  </w:footnote>
  <w:footnote w:type="continuationSeparator" w:id="0">
    <w:p w14:paraId="0E157D8D" w14:textId="77777777" w:rsidR="00197B93" w:rsidRDefault="00197B93" w:rsidP="00BE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7028" w14:textId="34420345" w:rsidR="00BE3872" w:rsidRDefault="00BE387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842DC1" wp14:editId="6121010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500" cy="10048175"/>
          <wp:effectExtent l="0" t="0" r="8255" b="0"/>
          <wp:wrapNone/>
          <wp:docPr id="12763209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32091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500" cy="1004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C49"/>
    <w:multiLevelType w:val="hybridMultilevel"/>
    <w:tmpl w:val="71067E30"/>
    <w:lvl w:ilvl="0" w:tplc="E1BA25E6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720" w:hanging="360"/>
      </w:pPr>
    </w:lvl>
    <w:lvl w:ilvl="2" w:tplc="100A001B" w:tentative="1">
      <w:start w:val="1"/>
      <w:numFmt w:val="lowerRoman"/>
      <w:lvlText w:val="%3."/>
      <w:lvlJc w:val="right"/>
      <w:pPr>
        <w:ind w:left="1440" w:hanging="180"/>
      </w:pPr>
    </w:lvl>
    <w:lvl w:ilvl="3" w:tplc="100A000F" w:tentative="1">
      <w:start w:val="1"/>
      <w:numFmt w:val="decimal"/>
      <w:lvlText w:val="%4."/>
      <w:lvlJc w:val="left"/>
      <w:pPr>
        <w:ind w:left="2160" w:hanging="360"/>
      </w:pPr>
    </w:lvl>
    <w:lvl w:ilvl="4" w:tplc="100A0019" w:tentative="1">
      <w:start w:val="1"/>
      <w:numFmt w:val="lowerLetter"/>
      <w:lvlText w:val="%5."/>
      <w:lvlJc w:val="left"/>
      <w:pPr>
        <w:ind w:left="2880" w:hanging="360"/>
      </w:pPr>
    </w:lvl>
    <w:lvl w:ilvl="5" w:tplc="100A001B" w:tentative="1">
      <w:start w:val="1"/>
      <w:numFmt w:val="lowerRoman"/>
      <w:lvlText w:val="%6."/>
      <w:lvlJc w:val="right"/>
      <w:pPr>
        <w:ind w:left="3600" w:hanging="180"/>
      </w:pPr>
    </w:lvl>
    <w:lvl w:ilvl="6" w:tplc="100A000F" w:tentative="1">
      <w:start w:val="1"/>
      <w:numFmt w:val="decimal"/>
      <w:lvlText w:val="%7."/>
      <w:lvlJc w:val="left"/>
      <w:pPr>
        <w:ind w:left="4320" w:hanging="360"/>
      </w:pPr>
    </w:lvl>
    <w:lvl w:ilvl="7" w:tplc="100A0019" w:tentative="1">
      <w:start w:val="1"/>
      <w:numFmt w:val="lowerLetter"/>
      <w:lvlText w:val="%8."/>
      <w:lvlJc w:val="left"/>
      <w:pPr>
        <w:ind w:left="5040" w:hanging="360"/>
      </w:pPr>
    </w:lvl>
    <w:lvl w:ilvl="8" w:tplc="10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6B16ED7"/>
    <w:multiLevelType w:val="hybridMultilevel"/>
    <w:tmpl w:val="C46E4FFA"/>
    <w:lvl w:ilvl="0" w:tplc="AB0C6C78">
      <w:start w:val="1"/>
      <w:numFmt w:val="lowerLetter"/>
      <w:lvlText w:val="%1)"/>
      <w:lvlJc w:val="left"/>
      <w:pPr>
        <w:ind w:left="929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0010" w:hanging="360"/>
      </w:pPr>
    </w:lvl>
    <w:lvl w:ilvl="2" w:tplc="100A001B" w:tentative="1">
      <w:start w:val="1"/>
      <w:numFmt w:val="lowerRoman"/>
      <w:lvlText w:val="%3."/>
      <w:lvlJc w:val="right"/>
      <w:pPr>
        <w:ind w:left="10730" w:hanging="180"/>
      </w:pPr>
    </w:lvl>
    <w:lvl w:ilvl="3" w:tplc="100A000F" w:tentative="1">
      <w:start w:val="1"/>
      <w:numFmt w:val="decimal"/>
      <w:lvlText w:val="%4."/>
      <w:lvlJc w:val="left"/>
      <w:pPr>
        <w:ind w:left="11450" w:hanging="360"/>
      </w:pPr>
    </w:lvl>
    <w:lvl w:ilvl="4" w:tplc="100A0019" w:tentative="1">
      <w:start w:val="1"/>
      <w:numFmt w:val="lowerLetter"/>
      <w:lvlText w:val="%5."/>
      <w:lvlJc w:val="left"/>
      <w:pPr>
        <w:ind w:left="12170" w:hanging="360"/>
      </w:pPr>
    </w:lvl>
    <w:lvl w:ilvl="5" w:tplc="100A001B" w:tentative="1">
      <w:start w:val="1"/>
      <w:numFmt w:val="lowerRoman"/>
      <w:lvlText w:val="%6."/>
      <w:lvlJc w:val="right"/>
      <w:pPr>
        <w:ind w:left="12890" w:hanging="180"/>
      </w:pPr>
    </w:lvl>
    <w:lvl w:ilvl="6" w:tplc="100A000F" w:tentative="1">
      <w:start w:val="1"/>
      <w:numFmt w:val="decimal"/>
      <w:lvlText w:val="%7."/>
      <w:lvlJc w:val="left"/>
      <w:pPr>
        <w:ind w:left="13610" w:hanging="360"/>
      </w:pPr>
    </w:lvl>
    <w:lvl w:ilvl="7" w:tplc="100A0019" w:tentative="1">
      <w:start w:val="1"/>
      <w:numFmt w:val="lowerLetter"/>
      <w:lvlText w:val="%8."/>
      <w:lvlJc w:val="left"/>
      <w:pPr>
        <w:ind w:left="14330" w:hanging="360"/>
      </w:pPr>
    </w:lvl>
    <w:lvl w:ilvl="8" w:tplc="100A001B" w:tentative="1">
      <w:start w:val="1"/>
      <w:numFmt w:val="lowerRoman"/>
      <w:lvlText w:val="%9."/>
      <w:lvlJc w:val="right"/>
      <w:pPr>
        <w:ind w:left="15050" w:hanging="180"/>
      </w:pPr>
    </w:lvl>
  </w:abstractNum>
  <w:abstractNum w:abstractNumId="2" w15:restartNumberingAfterBreak="0">
    <w:nsid w:val="08722513"/>
    <w:multiLevelType w:val="multilevel"/>
    <w:tmpl w:val="076E5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2434DE"/>
    <w:multiLevelType w:val="hybridMultilevel"/>
    <w:tmpl w:val="67C69C4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3E09"/>
    <w:multiLevelType w:val="hybridMultilevel"/>
    <w:tmpl w:val="520ACC22"/>
    <w:lvl w:ilvl="0" w:tplc="DD26A5DA">
      <w:start w:val="1"/>
      <w:numFmt w:val="upperRoman"/>
      <w:lvlText w:val="%1."/>
      <w:lvlJc w:val="left"/>
      <w:pPr>
        <w:ind w:left="526" w:hanging="45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FFD966"/>
        <w:lang w:val="es-ES" w:eastAsia="en-US" w:bidi="ar-SA"/>
      </w:rPr>
    </w:lvl>
    <w:lvl w:ilvl="1" w:tplc="33B63C96">
      <w:start w:val="1"/>
      <w:numFmt w:val="lowerLetter"/>
      <w:lvlText w:val="%2)"/>
      <w:lvlJc w:val="left"/>
      <w:pPr>
        <w:ind w:left="1178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D3CA98D4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88CC77D0">
      <w:numFmt w:val="bullet"/>
      <w:lvlText w:val="•"/>
      <w:lvlJc w:val="left"/>
      <w:pPr>
        <w:ind w:left="3077" w:hanging="360"/>
      </w:pPr>
      <w:rPr>
        <w:rFonts w:hint="default"/>
        <w:lang w:val="es-ES" w:eastAsia="en-US" w:bidi="ar-SA"/>
      </w:rPr>
    </w:lvl>
    <w:lvl w:ilvl="4" w:tplc="D7149774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D2E0982A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6" w:tplc="ED14E148">
      <w:numFmt w:val="bullet"/>
      <w:lvlText w:val="•"/>
      <w:lvlJc w:val="left"/>
      <w:pPr>
        <w:ind w:left="5924" w:hanging="360"/>
      </w:pPr>
      <w:rPr>
        <w:rFonts w:hint="default"/>
        <w:lang w:val="es-ES" w:eastAsia="en-US" w:bidi="ar-SA"/>
      </w:rPr>
    </w:lvl>
    <w:lvl w:ilvl="7" w:tplc="0796864C">
      <w:numFmt w:val="bullet"/>
      <w:lvlText w:val="•"/>
      <w:lvlJc w:val="left"/>
      <w:pPr>
        <w:ind w:left="6873" w:hanging="360"/>
      </w:pPr>
      <w:rPr>
        <w:rFonts w:hint="default"/>
        <w:lang w:val="es-ES" w:eastAsia="en-US" w:bidi="ar-SA"/>
      </w:rPr>
    </w:lvl>
    <w:lvl w:ilvl="8" w:tplc="AC723158">
      <w:numFmt w:val="bullet"/>
      <w:lvlText w:val="•"/>
      <w:lvlJc w:val="left"/>
      <w:pPr>
        <w:ind w:left="782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E90607D"/>
    <w:multiLevelType w:val="multilevel"/>
    <w:tmpl w:val="C250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39409A"/>
    <w:multiLevelType w:val="hybridMultilevel"/>
    <w:tmpl w:val="E30C086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47FEA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53D9E"/>
    <w:multiLevelType w:val="hybridMultilevel"/>
    <w:tmpl w:val="41C0C6C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35583E"/>
    <w:multiLevelType w:val="hybridMultilevel"/>
    <w:tmpl w:val="C71288D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35EC"/>
    <w:multiLevelType w:val="hybridMultilevel"/>
    <w:tmpl w:val="C6DC6B5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037DA"/>
    <w:multiLevelType w:val="multilevel"/>
    <w:tmpl w:val="D7D21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851128"/>
    <w:multiLevelType w:val="hybridMultilevel"/>
    <w:tmpl w:val="C46E4FFA"/>
    <w:lvl w:ilvl="0" w:tplc="AB0C6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7765CE"/>
    <w:multiLevelType w:val="multilevel"/>
    <w:tmpl w:val="A3A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804EC"/>
    <w:multiLevelType w:val="hybridMultilevel"/>
    <w:tmpl w:val="ED74FB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23B39"/>
    <w:multiLevelType w:val="multilevel"/>
    <w:tmpl w:val="F5A4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36500"/>
    <w:multiLevelType w:val="multilevel"/>
    <w:tmpl w:val="FAC04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3B1751F"/>
    <w:multiLevelType w:val="hybridMultilevel"/>
    <w:tmpl w:val="D8C82AA4"/>
    <w:lvl w:ilvl="0" w:tplc="5808A3A4">
      <w:start w:val="1"/>
      <w:numFmt w:val="decimal"/>
      <w:lvlText w:val="%1)"/>
      <w:lvlJc w:val="left"/>
      <w:pPr>
        <w:ind w:left="1178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A74A586">
      <w:numFmt w:val="bullet"/>
      <w:lvlText w:val="•"/>
      <w:lvlJc w:val="left"/>
      <w:pPr>
        <w:ind w:left="2034" w:hanging="360"/>
      </w:pPr>
      <w:rPr>
        <w:rFonts w:hint="default"/>
        <w:lang w:val="es-ES" w:eastAsia="en-US" w:bidi="ar-SA"/>
      </w:rPr>
    </w:lvl>
    <w:lvl w:ilvl="2" w:tplc="7A5696CE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E69A2FCC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EAEE692E"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 w:tplc="83781C66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00588D04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40D82BA2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621675B8">
      <w:numFmt w:val="bullet"/>
      <w:lvlText w:val="•"/>
      <w:lvlJc w:val="left"/>
      <w:pPr>
        <w:ind w:left="801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5641CA4"/>
    <w:multiLevelType w:val="multilevel"/>
    <w:tmpl w:val="D2A8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0220F8"/>
    <w:multiLevelType w:val="multilevel"/>
    <w:tmpl w:val="FDB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E36249"/>
    <w:multiLevelType w:val="multilevel"/>
    <w:tmpl w:val="B3EE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303F33"/>
    <w:multiLevelType w:val="hybridMultilevel"/>
    <w:tmpl w:val="AB847878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A233531"/>
    <w:multiLevelType w:val="multilevel"/>
    <w:tmpl w:val="B08C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2A0CC9"/>
    <w:multiLevelType w:val="hybridMultilevel"/>
    <w:tmpl w:val="C76E7330"/>
    <w:lvl w:ilvl="0" w:tplc="AB0C6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4668E5"/>
    <w:multiLevelType w:val="multilevel"/>
    <w:tmpl w:val="EE7A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BB6487"/>
    <w:multiLevelType w:val="multilevel"/>
    <w:tmpl w:val="323C7DB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770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319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35DA1E31"/>
    <w:multiLevelType w:val="multilevel"/>
    <w:tmpl w:val="094E79B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F95882"/>
    <w:multiLevelType w:val="hybridMultilevel"/>
    <w:tmpl w:val="796ED9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47D1A"/>
    <w:multiLevelType w:val="multilevel"/>
    <w:tmpl w:val="276E30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408268B"/>
    <w:multiLevelType w:val="multilevel"/>
    <w:tmpl w:val="ADAC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334FFD"/>
    <w:multiLevelType w:val="hybridMultilevel"/>
    <w:tmpl w:val="C5BAF48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9048A2"/>
    <w:multiLevelType w:val="hybridMultilevel"/>
    <w:tmpl w:val="737483F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9B71AD"/>
    <w:multiLevelType w:val="multilevel"/>
    <w:tmpl w:val="AF6E88C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1408D6"/>
    <w:multiLevelType w:val="multilevel"/>
    <w:tmpl w:val="3A10F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3A10032"/>
    <w:multiLevelType w:val="hybridMultilevel"/>
    <w:tmpl w:val="7D00D32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109EB"/>
    <w:multiLevelType w:val="multilevel"/>
    <w:tmpl w:val="5116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B07E6D"/>
    <w:multiLevelType w:val="multilevel"/>
    <w:tmpl w:val="C302A1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C722C1"/>
    <w:multiLevelType w:val="hybridMultilevel"/>
    <w:tmpl w:val="F1C6E684"/>
    <w:lvl w:ilvl="0" w:tplc="C47A2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C27FA1"/>
    <w:multiLevelType w:val="multilevel"/>
    <w:tmpl w:val="0CF44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BBC7B04"/>
    <w:multiLevelType w:val="hybridMultilevel"/>
    <w:tmpl w:val="7AD6C95C"/>
    <w:lvl w:ilvl="0" w:tplc="AB0C6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8C3118"/>
    <w:multiLevelType w:val="multilevel"/>
    <w:tmpl w:val="D2A8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D92061D"/>
    <w:multiLevelType w:val="multilevel"/>
    <w:tmpl w:val="7FBC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2EC4B99"/>
    <w:multiLevelType w:val="hybridMultilevel"/>
    <w:tmpl w:val="EC5E69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902A7"/>
    <w:multiLevelType w:val="hybridMultilevel"/>
    <w:tmpl w:val="E580EF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E15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E45C8C"/>
    <w:multiLevelType w:val="multilevel"/>
    <w:tmpl w:val="47BC7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5C5021"/>
    <w:multiLevelType w:val="multilevel"/>
    <w:tmpl w:val="6E7E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EA1F81"/>
    <w:multiLevelType w:val="hybridMultilevel"/>
    <w:tmpl w:val="9DCE831A"/>
    <w:lvl w:ilvl="0" w:tplc="05726622">
      <w:start w:val="5"/>
      <w:numFmt w:val="upperRoman"/>
      <w:lvlText w:val="%1."/>
      <w:lvlJc w:val="left"/>
      <w:pPr>
        <w:ind w:left="526" w:hanging="45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FFD966"/>
        <w:lang w:val="es-ES" w:eastAsia="en-US" w:bidi="ar-SA"/>
      </w:rPr>
    </w:lvl>
    <w:lvl w:ilvl="1" w:tplc="8FE2692A">
      <w:numFmt w:val="bullet"/>
      <w:lvlText w:val=""/>
      <w:lvlJc w:val="left"/>
      <w:pPr>
        <w:ind w:left="81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7EE8B38">
      <w:numFmt w:val="bullet"/>
      <w:lvlText w:val="•"/>
      <w:lvlJc w:val="left"/>
      <w:pPr>
        <w:ind w:left="1808" w:hanging="348"/>
      </w:pPr>
      <w:rPr>
        <w:rFonts w:hint="default"/>
        <w:lang w:val="es-ES" w:eastAsia="en-US" w:bidi="ar-SA"/>
      </w:rPr>
    </w:lvl>
    <w:lvl w:ilvl="3" w:tplc="585E67DE">
      <w:numFmt w:val="bullet"/>
      <w:lvlText w:val="•"/>
      <w:lvlJc w:val="left"/>
      <w:pPr>
        <w:ind w:left="2797" w:hanging="348"/>
      </w:pPr>
      <w:rPr>
        <w:rFonts w:hint="default"/>
        <w:lang w:val="es-ES" w:eastAsia="en-US" w:bidi="ar-SA"/>
      </w:rPr>
    </w:lvl>
    <w:lvl w:ilvl="4" w:tplc="4734E772">
      <w:numFmt w:val="bullet"/>
      <w:lvlText w:val="•"/>
      <w:lvlJc w:val="left"/>
      <w:pPr>
        <w:ind w:left="3786" w:hanging="348"/>
      </w:pPr>
      <w:rPr>
        <w:rFonts w:hint="default"/>
        <w:lang w:val="es-ES" w:eastAsia="en-US" w:bidi="ar-SA"/>
      </w:rPr>
    </w:lvl>
    <w:lvl w:ilvl="5" w:tplc="9A9A72CE">
      <w:numFmt w:val="bullet"/>
      <w:lvlText w:val="•"/>
      <w:lvlJc w:val="left"/>
      <w:pPr>
        <w:ind w:left="4775" w:hanging="348"/>
      </w:pPr>
      <w:rPr>
        <w:rFonts w:hint="default"/>
        <w:lang w:val="es-ES" w:eastAsia="en-US" w:bidi="ar-SA"/>
      </w:rPr>
    </w:lvl>
    <w:lvl w:ilvl="6" w:tplc="BAD27B0A">
      <w:numFmt w:val="bullet"/>
      <w:lvlText w:val="•"/>
      <w:lvlJc w:val="left"/>
      <w:pPr>
        <w:ind w:left="5764" w:hanging="348"/>
      </w:pPr>
      <w:rPr>
        <w:rFonts w:hint="default"/>
        <w:lang w:val="es-ES" w:eastAsia="en-US" w:bidi="ar-SA"/>
      </w:rPr>
    </w:lvl>
    <w:lvl w:ilvl="7" w:tplc="BE0EB96C">
      <w:numFmt w:val="bullet"/>
      <w:lvlText w:val="•"/>
      <w:lvlJc w:val="left"/>
      <w:pPr>
        <w:ind w:left="6753" w:hanging="348"/>
      </w:pPr>
      <w:rPr>
        <w:rFonts w:hint="default"/>
        <w:lang w:val="es-ES" w:eastAsia="en-US" w:bidi="ar-SA"/>
      </w:rPr>
    </w:lvl>
    <w:lvl w:ilvl="8" w:tplc="07EE7558">
      <w:numFmt w:val="bullet"/>
      <w:lvlText w:val="•"/>
      <w:lvlJc w:val="left"/>
      <w:pPr>
        <w:ind w:left="7742" w:hanging="348"/>
      </w:pPr>
      <w:rPr>
        <w:rFonts w:hint="default"/>
        <w:lang w:val="es-ES" w:eastAsia="en-US" w:bidi="ar-SA"/>
      </w:rPr>
    </w:lvl>
  </w:abstractNum>
  <w:abstractNum w:abstractNumId="46" w15:restartNumberingAfterBreak="0">
    <w:nsid w:val="78150EEF"/>
    <w:multiLevelType w:val="hybridMultilevel"/>
    <w:tmpl w:val="D5686D5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77327"/>
    <w:multiLevelType w:val="multilevel"/>
    <w:tmpl w:val="F872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AB45C7"/>
    <w:multiLevelType w:val="multilevel"/>
    <w:tmpl w:val="3C58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062156">
    <w:abstractNumId w:val="3"/>
  </w:num>
  <w:num w:numId="2" w16cid:durableId="1685134672">
    <w:abstractNumId w:val="38"/>
  </w:num>
  <w:num w:numId="3" w16cid:durableId="741608975">
    <w:abstractNumId w:val="36"/>
  </w:num>
  <w:num w:numId="4" w16cid:durableId="1825583029">
    <w:abstractNumId w:val="8"/>
  </w:num>
  <w:num w:numId="5" w16cid:durableId="942766150">
    <w:abstractNumId w:val="1"/>
  </w:num>
  <w:num w:numId="6" w16cid:durableId="1284505938">
    <w:abstractNumId w:val="45"/>
  </w:num>
  <w:num w:numId="7" w16cid:durableId="1312173777">
    <w:abstractNumId w:val="16"/>
  </w:num>
  <w:num w:numId="8" w16cid:durableId="1327173103">
    <w:abstractNumId w:val="4"/>
  </w:num>
  <w:num w:numId="9" w16cid:durableId="781806284">
    <w:abstractNumId w:val="48"/>
  </w:num>
  <w:num w:numId="10" w16cid:durableId="807550889">
    <w:abstractNumId w:val="28"/>
  </w:num>
  <w:num w:numId="11" w16cid:durableId="2902308">
    <w:abstractNumId w:val="21"/>
  </w:num>
  <w:num w:numId="12" w16cid:durableId="1144159263">
    <w:abstractNumId w:val="34"/>
  </w:num>
  <w:num w:numId="13" w16cid:durableId="287443755">
    <w:abstractNumId w:val="17"/>
  </w:num>
  <w:num w:numId="14" w16cid:durableId="240532011">
    <w:abstractNumId w:val="5"/>
  </w:num>
  <w:num w:numId="15" w16cid:durableId="2117093241">
    <w:abstractNumId w:val="19"/>
  </w:num>
  <w:num w:numId="16" w16cid:durableId="591664127">
    <w:abstractNumId w:val="30"/>
  </w:num>
  <w:num w:numId="17" w16cid:durableId="1303999107">
    <w:abstractNumId w:val="7"/>
  </w:num>
  <w:num w:numId="18" w16cid:durableId="115638014">
    <w:abstractNumId w:val="39"/>
  </w:num>
  <w:num w:numId="19" w16cid:durableId="543907744">
    <w:abstractNumId w:val="11"/>
  </w:num>
  <w:num w:numId="20" w16cid:durableId="885482240">
    <w:abstractNumId w:val="22"/>
  </w:num>
  <w:num w:numId="21" w16cid:durableId="1377123219">
    <w:abstractNumId w:val="43"/>
  </w:num>
  <w:num w:numId="22" w16cid:durableId="1511287182">
    <w:abstractNumId w:val="40"/>
  </w:num>
  <w:num w:numId="23" w16cid:durableId="1024868783">
    <w:abstractNumId w:val="23"/>
  </w:num>
  <w:num w:numId="24" w16cid:durableId="446631422">
    <w:abstractNumId w:val="12"/>
  </w:num>
  <w:num w:numId="25" w16cid:durableId="1591230738">
    <w:abstractNumId w:val="18"/>
  </w:num>
  <w:num w:numId="26" w16cid:durableId="133958308">
    <w:abstractNumId w:val="29"/>
  </w:num>
  <w:num w:numId="27" w16cid:durableId="1673221822">
    <w:abstractNumId w:val="20"/>
  </w:num>
  <w:num w:numId="28" w16cid:durableId="894436505">
    <w:abstractNumId w:val="35"/>
  </w:num>
  <w:num w:numId="29" w16cid:durableId="1869951546">
    <w:abstractNumId w:val="25"/>
  </w:num>
  <w:num w:numId="30" w16cid:durableId="224992246">
    <w:abstractNumId w:val="47"/>
  </w:num>
  <w:num w:numId="31" w16cid:durableId="1874418304">
    <w:abstractNumId w:val="27"/>
  </w:num>
  <w:num w:numId="32" w16cid:durableId="1615945642">
    <w:abstractNumId w:val="32"/>
  </w:num>
  <w:num w:numId="33" w16cid:durableId="556626938">
    <w:abstractNumId w:val="31"/>
  </w:num>
  <w:num w:numId="34" w16cid:durableId="2018115625">
    <w:abstractNumId w:val="0"/>
  </w:num>
  <w:num w:numId="35" w16cid:durableId="1414313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2657411">
    <w:abstractNumId w:val="33"/>
  </w:num>
  <w:num w:numId="37" w16cid:durableId="30108008">
    <w:abstractNumId w:val="46"/>
  </w:num>
  <w:num w:numId="38" w16cid:durableId="1372996102">
    <w:abstractNumId w:val="37"/>
  </w:num>
  <w:num w:numId="39" w16cid:durableId="263421825">
    <w:abstractNumId w:val="15"/>
  </w:num>
  <w:num w:numId="40" w16cid:durableId="1273703277">
    <w:abstractNumId w:val="10"/>
  </w:num>
  <w:num w:numId="41" w16cid:durableId="191695788">
    <w:abstractNumId w:val="2"/>
  </w:num>
  <w:num w:numId="42" w16cid:durableId="304284615">
    <w:abstractNumId w:val="6"/>
  </w:num>
  <w:num w:numId="43" w16cid:durableId="840006851">
    <w:abstractNumId w:val="42"/>
  </w:num>
  <w:num w:numId="44" w16cid:durableId="1286043303">
    <w:abstractNumId w:val="26"/>
  </w:num>
  <w:num w:numId="45" w16cid:durableId="1646549015">
    <w:abstractNumId w:val="44"/>
  </w:num>
  <w:num w:numId="46" w16cid:durableId="1368919438">
    <w:abstractNumId w:val="14"/>
  </w:num>
  <w:num w:numId="47" w16cid:durableId="1675189027">
    <w:abstractNumId w:val="9"/>
  </w:num>
  <w:num w:numId="48" w16cid:durableId="719792408">
    <w:abstractNumId w:val="13"/>
  </w:num>
  <w:num w:numId="49" w16cid:durableId="17223611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72"/>
    <w:rsid w:val="00006E5E"/>
    <w:rsid w:val="00030625"/>
    <w:rsid w:val="0003222B"/>
    <w:rsid w:val="000456CA"/>
    <w:rsid w:val="00045CA5"/>
    <w:rsid w:val="00050D4E"/>
    <w:rsid w:val="000615CC"/>
    <w:rsid w:val="00065859"/>
    <w:rsid w:val="000742BF"/>
    <w:rsid w:val="00075D2C"/>
    <w:rsid w:val="000768E8"/>
    <w:rsid w:val="000943DF"/>
    <w:rsid w:val="000C2B50"/>
    <w:rsid w:val="000D6DE4"/>
    <w:rsid w:val="000D7473"/>
    <w:rsid w:val="000E0EE4"/>
    <w:rsid w:val="000F3141"/>
    <w:rsid w:val="000F4555"/>
    <w:rsid w:val="0010677D"/>
    <w:rsid w:val="0011204F"/>
    <w:rsid w:val="00121C61"/>
    <w:rsid w:val="001272DF"/>
    <w:rsid w:val="00153BAC"/>
    <w:rsid w:val="00155927"/>
    <w:rsid w:val="001620DE"/>
    <w:rsid w:val="0016527E"/>
    <w:rsid w:val="00181E02"/>
    <w:rsid w:val="001928BB"/>
    <w:rsid w:val="0019716F"/>
    <w:rsid w:val="00197B93"/>
    <w:rsid w:val="001E31B7"/>
    <w:rsid w:val="001E54D7"/>
    <w:rsid w:val="001F3FDF"/>
    <w:rsid w:val="001F6269"/>
    <w:rsid w:val="00230F5B"/>
    <w:rsid w:val="002602FD"/>
    <w:rsid w:val="00281354"/>
    <w:rsid w:val="002840E8"/>
    <w:rsid w:val="00291559"/>
    <w:rsid w:val="002A5134"/>
    <w:rsid w:val="002C7F9A"/>
    <w:rsid w:val="002E058B"/>
    <w:rsid w:val="00307091"/>
    <w:rsid w:val="00325838"/>
    <w:rsid w:val="0033143E"/>
    <w:rsid w:val="003346C9"/>
    <w:rsid w:val="00354845"/>
    <w:rsid w:val="003B36F3"/>
    <w:rsid w:val="003C232D"/>
    <w:rsid w:val="003C60D5"/>
    <w:rsid w:val="003D5CE5"/>
    <w:rsid w:val="003F65A1"/>
    <w:rsid w:val="00400E87"/>
    <w:rsid w:val="00427F71"/>
    <w:rsid w:val="00446D9D"/>
    <w:rsid w:val="00457848"/>
    <w:rsid w:val="004641E1"/>
    <w:rsid w:val="0046517A"/>
    <w:rsid w:val="004708FF"/>
    <w:rsid w:val="00475F0A"/>
    <w:rsid w:val="00482237"/>
    <w:rsid w:val="00496EFA"/>
    <w:rsid w:val="004C634A"/>
    <w:rsid w:val="004F6C43"/>
    <w:rsid w:val="0050285F"/>
    <w:rsid w:val="00526308"/>
    <w:rsid w:val="00537413"/>
    <w:rsid w:val="00541203"/>
    <w:rsid w:val="00546703"/>
    <w:rsid w:val="00571BED"/>
    <w:rsid w:val="005724C4"/>
    <w:rsid w:val="005A0127"/>
    <w:rsid w:val="005A7142"/>
    <w:rsid w:val="006001E6"/>
    <w:rsid w:val="00642321"/>
    <w:rsid w:val="00646D31"/>
    <w:rsid w:val="00655819"/>
    <w:rsid w:val="006663A6"/>
    <w:rsid w:val="006768D5"/>
    <w:rsid w:val="006803A1"/>
    <w:rsid w:val="00687BD1"/>
    <w:rsid w:val="00694E41"/>
    <w:rsid w:val="006B4689"/>
    <w:rsid w:val="006C1D89"/>
    <w:rsid w:val="006C650A"/>
    <w:rsid w:val="006D6A29"/>
    <w:rsid w:val="006E5A5D"/>
    <w:rsid w:val="006E6AD8"/>
    <w:rsid w:val="006F5BD9"/>
    <w:rsid w:val="007013C8"/>
    <w:rsid w:val="0071007D"/>
    <w:rsid w:val="00710A4A"/>
    <w:rsid w:val="00714927"/>
    <w:rsid w:val="00744831"/>
    <w:rsid w:val="00767E50"/>
    <w:rsid w:val="0079509D"/>
    <w:rsid w:val="007A20E9"/>
    <w:rsid w:val="007A3911"/>
    <w:rsid w:val="007B4BCC"/>
    <w:rsid w:val="007C3A8E"/>
    <w:rsid w:val="007E5D51"/>
    <w:rsid w:val="00821472"/>
    <w:rsid w:val="0082542D"/>
    <w:rsid w:val="00837FAF"/>
    <w:rsid w:val="00842102"/>
    <w:rsid w:val="008461B8"/>
    <w:rsid w:val="008467C3"/>
    <w:rsid w:val="00847B38"/>
    <w:rsid w:val="008620FA"/>
    <w:rsid w:val="00872554"/>
    <w:rsid w:val="00876BD1"/>
    <w:rsid w:val="00877091"/>
    <w:rsid w:val="00894AF7"/>
    <w:rsid w:val="008C4662"/>
    <w:rsid w:val="008C489B"/>
    <w:rsid w:val="008D31BB"/>
    <w:rsid w:val="008D4AA5"/>
    <w:rsid w:val="00914F27"/>
    <w:rsid w:val="009401AA"/>
    <w:rsid w:val="0095009A"/>
    <w:rsid w:val="00953A65"/>
    <w:rsid w:val="00953DB5"/>
    <w:rsid w:val="00957549"/>
    <w:rsid w:val="0096096D"/>
    <w:rsid w:val="00984F91"/>
    <w:rsid w:val="00995C91"/>
    <w:rsid w:val="009A35B7"/>
    <w:rsid w:val="009A65FC"/>
    <w:rsid w:val="009B1EE2"/>
    <w:rsid w:val="009B5857"/>
    <w:rsid w:val="009C0EBC"/>
    <w:rsid w:val="009D3248"/>
    <w:rsid w:val="009E195A"/>
    <w:rsid w:val="009F1B5D"/>
    <w:rsid w:val="009F5362"/>
    <w:rsid w:val="00A061BB"/>
    <w:rsid w:val="00A0785E"/>
    <w:rsid w:val="00A12A3E"/>
    <w:rsid w:val="00A23440"/>
    <w:rsid w:val="00A23A2B"/>
    <w:rsid w:val="00A33909"/>
    <w:rsid w:val="00A43D84"/>
    <w:rsid w:val="00A8348E"/>
    <w:rsid w:val="00AA2F6E"/>
    <w:rsid w:val="00AE37CF"/>
    <w:rsid w:val="00AF6929"/>
    <w:rsid w:val="00B03E4C"/>
    <w:rsid w:val="00B1539A"/>
    <w:rsid w:val="00B253B6"/>
    <w:rsid w:val="00B45DB6"/>
    <w:rsid w:val="00B47A7D"/>
    <w:rsid w:val="00B7000F"/>
    <w:rsid w:val="00B70A90"/>
    <w:rsid w:val="00B922B4"/>
    <w:rsid w:val="00B95FDF"/>
    <w:rsid w:val="00BB1700"/>
    <w:rsid w:val="00BB78F3"/>
    <w:rsid w:val="00BD41F2"/>
    <w:rsid w:val="00BE1987"/>
    <w:rsid w:val="00BE3872"/>
    <w:rsid w:val="00BE4185"/>
    <w:rsid w:val="00BE5BBF"/>
    <w:rsid w:val="00BF65BE"/>
    <w:rsid w:val="00C3482F"/>
    <w:rsid w:val="00C370A0"/>
    <w:rsid w:val="00C42241"/>
    <w:rsid w:val="00C45515"/>
    <w:rsid w:val="00C62E9B"/>
    <w:rsid w:val="00CA7F35"/>
    <w:rsid w:val="00CC14F6"/>
    <w:rsid w:val="00CC35F9"/>
    <w:rsid w:val="00CC708A"/>
    <w:rsid w:val="00D1622B"/>
    <w:rsid w:val="00D27F92"/>
    <w:rsid w:val="00D50700"/>
    <w:rsid w:val="00D71A88"/>
    <w:rsid w:val="00D74D55"/>
    <w:rsid w:val="00D92EBD"/>
    <w:rsid w:val="00DB4C2A"/>
    <w:rsid w:val="00DD5321"/>
    <w:rsid w:val="00DF329D"/>
    <w:rsid w:val="00E35350"/>
    <w:rsid w:val="00E409DA"/>
    <w:rsid w:val="00E660E5"/>
    <w:rsid w:val="00E773BA"/>
    <w:rsid w:val="00E90111"/>
    <w:rsid w:val="00E90886"/>
    <w:rsid w:val="00EA210F"/>
    <w:rsid w:val="00EA4F44"/>
    <w:rsid w:val="00EC1B3A"/>
    <w:rsid w:val="00EC49DF"/>
    <w:rsid w:val="00EF01BF"/>
    <w:rsid w:val="00F23401"/>
    <w:rsid w:val="00F30F16"/>
    <w:rsid w:val="00FA4D7E"/>
    <w:rsid w:val="00FA6997"/>
    <w:rsid w:val="00FB0547"/>
    <w:rsid w:val="00FC7474"/>
    <w:rsid w:val="00FD70E2"/>
    <w:rsid w:val="00FE1F0D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A809D7"/>
  <w15:chartTrackingRefBased/>
  <w15:docId w15:val="{46DC90BA-1EAC-4BC2-9F8B-6442964C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3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3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3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3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3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3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3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3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3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3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38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38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38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38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38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38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3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38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38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38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3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38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387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3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872"/>
  </w:style>
  <w:style w:type="paragraph" w:styleId="Piedepgina">
    <w:name w:val="footer"/>
    <w:basedOn w:val="Normal"/>
    <w:link w:val="PiedepginaCar"/>
    <w:uiPriority w:val="99"/>
    <w:unhideWhenUsed/>
    <w:rsid w:val="00BE3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872"/>
  </w:style>
  <w:style w:type="table" w:styleId="Tablaconcuadrcula">
    <w:name w:val="Table Grid"/>
    <w:basedOn w:val="Tablanormal"/>
    <w:uiPriority w:val="39"/>
    <w:rsid w:val="00A4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B0547"/>
    <w:pPr>
      <w:widowControl w:val="0"/>
      <w:autoSpaceDE w:val="0"/>
      <w:autoSpaceDN w:val="0"/>
      <w:spacing w:after="0" w:line="240" w:lineRule="auto"/>
      <w:ind w:left="1178" w:hanging="360"/>
    </w:pPr>
    <w:rPr>
      <w:rFonts w:ascii="Calibri Light" w:eastAsia="Calibri Light" w:hAnsi="Calibri Light" w:cs="Calibri Ligh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0547"/>
    <w:rPr>
      <w:rFonts w:ascii="Calibri Light" w:eastAsia="Calibri Light" w:hAnsi="Calibri Light" w:cs="Calibri Light"/>
      <w:kern w:val="0"/>
      <w:lang w:val="es-ES"/>
      <w14:ligatures w14:val="none"/>
    </w:rPr>
  </w:style>
  <w:style w:type="paragraph" w:styleId="Revisin">
    <w:name w:val="Revision"/>
    <w:hidden/>
    <w:uiPriority w:val="99"/>
    <w:semiHidden/>
    <w:rsid w:val="0019716F"/>
    <w:pPr>
      <w:spacing w:after="0" w:line="240" w:lineRule="auto"/>
    </w:pPr>
  </w:style>
  <w:style w:type="paragraph" w:styleId="Sinespaciado">
    <w:name w:val="No Spacing"/>
    <w:link w:val="SinespaciadoCar"/>
    <w:uiPriority w:val="1"/>
    <w:qFormat/>
    <w:rsid w:val="001F626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14927"/>
  </w:style>
  <w:style w:type="paragraph" w:customStyle="1" w:styleId="paragraph">
    <w:name w:val="paragraph"/>
    <w:basedOn w:val="Normal"/>
    <w:rsid w:val="00EA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GT"/>
      <w14:ligatures w14:val="none"/>
    </w:rPr>
  </w:style>
  <w:style w:type="character" w:customStyle="1" w:styleId="normaltextrun">
    <w:name w:val="normaltextrun"/>
    <w:basedOn w:val="Fuentedeprrafopredeter"/>
    <w:rsid w:val="00EA4F44"/>
  </w:style>
  <w:style w:type="character" w:customStyle="1" w:styleId="eop">
    <w:name w:val="eop"/>
    <w:basedOn w:val="Fuentedeprrafopredeter"/>
    <w:rsid w:val="00EA4F44"/>
  </w:style>
  <w:style w:type="character" w:customStyle="1" w:styleId="scxw121188182">
    <w:name w:val="scxw121188182"/>
    <w:basedOn w:val="Fuentedeprrafopredeter"/>
    <w:rsid w:val="00EA4F44"/>
  </w:style>
  <w:style w:type="character" w:styleId="Hipervnculo">
    <w:name w:val="Hyperlink"/>
    <w:basedOn w:val="Fuentedeprrafopredeter"/>
    <w:uiPriority w:val="99"/>
    <w:unhideWhenUsed/>
    <w:rsid w:val="00877091"/>
    <w:rPr>
      <w:color w:val="467886" w:themeColor="hyperlink"/>
      <w:u w:val="single"/>
    </w:rPr>
  </w:style>
  <w:style w:type="paragraph" w:customStyle="1" w:styleId="Default">
    <w:name w:val="Default"/>
    <w:rsid w:val="0087709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lang w:eastAsia="es-GT"/>
      <w14:ligatures w14:val="none"/>
    </w:rPr>
  </w:style>
  <w:style w:type="paragraph" w:styleId="NormalWeb">
    <w:name w:val="Normal (Web)"/>
    <w:basedOn w:val="Normal"/>
    <w:uiPriority w:val="99"/>
    <w:unhideWhenUsed/>
    <w:rsid w:val="0028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G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6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7A09EA-4857-1648-930C-C984F7DB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  Soporte 25</dc:creator>
  <cp:keywords/>
  <dc:description/>
  <cp:lastModifiedBy>Instalador Soporte 20</cp:lastModifiedBy>
  <cp:revision>3</cp:revision>
  <cp:lastPrinted>2025-11-20T22:49:00Z</cp:lastPrinted>
  <dcterms:created xsi:type="dcterms:W3CDTF">2026-01-23T21:19:00Z</dcterms:created>
  <dcterms:modified xsi:type="dcterms:W3CDTF">2026-02-10T21:04:00Z</dcterms:modified>
</cp:coreProperties>
</file>