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B5E3" w14:textId="5B7AE4EA" w:rsidR="00CC055A" w:rsidRDefault="00625DD5" w:rsidP="0641D302">
      <w:pPr>
        <w:pStyle w:val="Header"/>
        <w:jc w:val="center"/>
        <w:rPr>
          <w:rFonts w:ascii="Calibri" w:hAnsi="Calibri" w:cs="Calibri"/>
          <w:b/>
          <w:bCs/>
          <w:sz w:val="22"/>
          <w:szCs w:val="22"/>
          <w:lang w:eastAsia="es-ES"/>
        </w:rPr>
      </w:pPr>
      <w:r>
        <w:rPr>
          <w:rFonts w:ascii="Calibri" w:hAnsi="Calibri" w:cs="Calibri"/>
          <w:noProof/>
          <w:sz w:val="22"/>
          <w:szCs w:val="22"/>
          <w:lang w:val="en-TT" w:eastAsia="en-TT"/>
        </w:rPr>
        <w:drawing>
          <wp:anchor distT="0" distB="0" distL="114300" distR="114300" simplePos="0" relativeHeight="251658242" behindDoc="0" locked="0" layoutInCell="1" allowOverlap="1" wp14:anchorId="402D0259" wp14:editId="038BE374">
            <wp:simplePos x="0" y="0"/>
            <wp:positionH relativeFrom="column">
              <wp:posOffset>3922395</wp:posOffset>
            </wp:positionH>
            <wp:positionV relativeFrom="page">
              <wp:posOffset>668020</wp:posOffset>
            </wp:positionV>
            <wp:extent cx="2093595" cy="556260"/>
            <wp:effectExtent l="0" t="0" r="1905" b="2540"/>
            <wp:wrapThrough wrapText="bothSides">
              <wp:wrapPolygon edited="0">
                <wp:start x="0" y="0"/>
                <wp:lineTo x="0" y="21205"/>
                <wp:lineTo x="21489" y="21205"/>
                <wp:lineTo x="21489" y="0"/>
                <wp:lineTo x="0" y="0"/>
              </wp:wrapPolygon>
            </wp:wrapThrough>
            <wp:docPr id="1841810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10410" name="Picture 18418104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3595" cy="556260"/>
                    </a:xfrm>
                    <a:prstGeom prst="rect">
                      <a:avLst/>
                    </a:prstGeom>
                  </pic:spPr>
                </pic:pic>
              </a:graphicData>
            </a:graphic>
            <wp14:sizeRelH relativeFrom="page">
              <wp14:pctWidth>0</wp14:pctWidth>
            </wp14:sizeRelH>
            <wp14:sizeRelV relativeFrom="page">
              <wp14:pctHeight>0</wp14:pctHeight>
            </wp14:sizeRelV>
          </wp:anchor>
        </w:drawing>
      </w:r>
      <w:r w:rsidRPr="00DD1D85">
        <w:rPr>
          <w:rFonts w:ascii="Calibri" w:hAnsi="Calibri" w:cs="Calibri"/>
          <w:noProof/>
          <w:sz w:val="22"/>
          <w:szCs w:val="22"/>
          <w:lang w:val="en-TT" w:eastAsia="en-TT"/>
        </w:rPr>
        <w:drawing>
          <wp:anchor distT="0" distB="0" distL="114300" distR="114300" simplePos="0" relativeHeight="251658240" behindDoc="0" locked="0" layoutInCell="1" allowOverlap="1" wp14:anchorId="69CC6363" wp14:editId="08714705">
            <wp:simplePos x="0" y="0"/>
            <wp:positionH relativeFrom="column">
              <wp:posOffset>1806303</wp:posOffset>
            </wp:positionH>
            <wp:positionV relativeFrom="paragraph">
              <wp:posOffset>-708660</wp:posOffset>
            </wp:positionV>
            <wp:extent cx="2120900" cy="560705"/>
            <wp:effectExtent l="0" t="0" r="0" b="0"/>
            <wp:wrapNone/>
            <wp:docPr id="1523786789" name="Picture 152378678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0900" cy="560705"/>
                    </a:xfrm>
                    <a:prstGeom prst="rect">
                      <a:avLst/>
                    </a:prstGeom>
                  </pic:spPr>
                </pic:pic>
              </a:graphicData>
            </a:graphic>
          </wp:anchor>
        </w:drawing>
      </w:r>
    </w:p>
    <w:p w14:paraId="4E8947F9" w14:textId="51C0F66F" w:rsidR="00DD1D85" w:rsidRPr="00CC055A" w:rsidRDefault="00BD4612" w:rsidP="0641D302">
      <w:pPr>
        <w:pStyle w:val="Header"/>
        <w:jc w:val="center"/>
        <w:rPr>
          <w:rFonts w:ascii="Calibri" w:hAnsi="Calibri" w:cs="Calibri"/>
          <w:b/>
          <w:bCs/>
        </w:rPr>
      </w:pPr>
      <w:r w:rsidRPr="00CC055A">
        <w:rPr>
          <w:rFonts w:ascii="Calibri" w:hAnsi="Calibri" w:cs="Calibri"/>
          <w:b/>
          <w:bCs/>
          <w:noProof/>
          <w:lang w:eastAsia="es-ES"/>
        </w:rPr>
        <w:drawing>
          <wp:anchor distT="0" distB="0" distL="114300" distR="114300" simplePos="0" relativeHeight="251658241" behindDoc="0" locked="0" layoutInCell="1" allowOverlap="1" wp14:anchorId="5B274F32" wp14:editId="26C20C5D">
            <wp:simplePos x="0" y="0"/>
            <wp:positionH relativeFrom="column">
              <wp:posOffset>-254000</wp:posOffset>
            </wp:positionH>
            <wp:positionV relativeFrom="page">
              <wp:posOffset>660400</wp:posOffset>
            </wp:positionV>
            <wp:extent cx="1828800" cy="431800"/>
            <wp:effectExtent l="0" t="0" r="0" b="0"/>
            <wp:wrapThrough wrapText="bothSides">
              <wp:wrapPolygon edited="0">
                <wp:start x="0" y="0"/>
                <wp:lineTo x="0" y="20965"/>
                <wp:lineTo x="21450" y="20965"/>
                <wp:lineTo x="21450" y="0"/>
                <wp:lineTo x="0" y="0"/>
              </wp:wrapPolygon>
            </wp:wrapThrough>
            <wp:docPr id="1054318641" name="Picture 2"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18641" name="Picture 2" descr="A purple background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431800"/>
                    </a:xfrm>
                    <a:prstGeom prst="rect">
                      <a:avLst/>
                    </a:prstGeom>
                  </pic:spPr>
                </pic:pic>
              </a:graphicData>
            </a:graphic>
            <wp14:sizeRelH relativeFrom="page">
              <wp14:pctWidth>0</wp14:pctWidth>
            </wp14:sizeRelH>
            <wp14:sizeRelV relativeFrom="page">
              <wp14:pctHeight>0</wp14:pctHeight>
            </wp14:sizeRelV>
          </wp:anchor>
        </w:drawing>
      </w:r>
      <w:r w:rsidR="00C1544E" w:rsidRPr="00CC055A">
        <w:rPr>
          <w:rFonts w:ascii="Calibri" w:hAnsi="Calibri" w:cs="Calibri"/>
          <w:b/>
          <w:bCs/>
          <w:lang w:eastAsia="es-ES"/>
        </w:rPr>
        <w:t xml:space="preserve">RIAL/OAS </w:t>
      </w:r>
      <w:r w:rsidR="00937D0F" w:rsidRPr="00CC055A">
        <w:rPr>
          <w:rFonts w:ascii="Calibri" w:hAnsi="Calibri" w:cs="Calibri"/>
          <w:b/>
          <w:bCs/>
          <w:lang w:eastAsia="es-ES"/>
        </w:rPr>
        <w:t xml:space="preserve">BILATERAL COOPERATION BETWEEN THE </w:t>
      </w:r>
      <w:r w:rsidR="00DD1D85" w:rsidRPr="00CC055A">
        <w:rPr>
          <w:rFonts w:ascii="Calibri" w:hAnsi="Calibri" w:cs="Calibri"/>
          <w:b/>
          <w:bCs/>
        </w:rPr>
        <w:t>MINISTRY OF LABOUR</w:t>
      </w:r>
      <w:r w:rsidR="00B45A7A">
        <w:rPr>
          <w:rFonts w:ascii="Calibri" w:hAnsi="Calibri" w:cs="Calibri"/>
          <w:b/>
          <w:bCs/>
        </w:rPr>
        <w:t>, SMALL AND MICRO ENTERPRISE DEVELOPMENT</w:t>
      </w:r>
      <w:r w:rsidR="00DD1D85" w:rsidRPr="00CC055A">
        <w:rPr>
          <w:rFonts w:ascii="Calibri" w:hAnsi="Calibri" w:cs="Calibri"/>
          <w:b/>
          <w:bCs/>
        </w:rPr>
        <w:t xml:space="preserve"> OF TRINIDAD AND TOBAGO AND THE MINISTRY OF LABOUR AND SOCIAL SECURITY OF JAMAICA</w:t>
      </w:r>
      <w:r w:rsidR="00CC055A">
        <w:rPr>
          <w:rFonts w:ascii="Calibri" w:hAnsi="Calibri" w:cs="Calibri"/>
          <w:b/>
          <w:bCs/>
        </w:rPr>
        <w:t xml:space="preserve"> </w:t>
      </w:r>
      <w:r w:rsidR="00DD1D85" w:rsidRPr="00CC055A">
        <w:rPr>
          <w:rFonts w:ascii="Calibri" w:hAnsi="Calibri" w:cs="Calibri"/>
          <w:b/>
          <w:bCs/>
        </w:rPr>
        <w:t>ON LABOR MARKET INFORMATION SYSTEM</w:t>
      </w:r>
    </w:p>
    <w:p w14:paraId="6E1F25D7" w14:textId="77777777" w:rsidR="00CC055A" w:rsidRDefault="00CC055A" w:rsidP="0641D302">
      <w:pPr>
        <w:pStyle w:val="Header"/>
        <w:pBdr>
          <w:bottom w:val="single" w:sz="12" w:space="1" w:color="auto"/>
        </w:pBdr>
        <w:jc w:val="center"/>
        <w:rPr>
          <w:rFonts w:ascii="Calibri" w:hAnsi="Calibri" w:cs="Calibri"/>
          <w:b/>
          <w:bCs/>
          <w:sz w:val="22"/>
          <w:szCs w:val="22"/>
        </w:rPr>
      </w:pPr>
    </w:p>
    <w:p w14:paraId="70B01B4B" w14:textId="77777777" w:rsidR="000A2ABA" w:rsidRPr="00CE4881" w:rsidRDefault="000A2ABA" w:rsidP="0641D302">
      <w:pPr>
        <w:ind w:right="-7"/>
        <w:outlineLvl w:val="0"/>
        <w:rPr>
          <w:rFonts w:ascii="Calibri" w:hAnsi="Calibri" w:cs="Calibri"/>
          <w:b/>
          <w:bCs/>
          <w:color w:val="0070C0"/>
          <w:sz w:val="22"/>
          <w:szCs w:val="22"/>
        </w:rPr>
      </w:pPr>
    </w:p>
    <w:p w14:paraId="2A803357" w14:textId="3E60670C" w:rsidR="00EC0C98" w:rsidRPr="00DD1D85" w:rsidRDefault="00BF4A58" w:rsidP="003B138F">
      <w:pPr>
        <w:ind w:left="1985"/>
        <w:outlineLvl w:val="0"/>
        <w:rPr>
          <w:rFonts w:ascii="Calibri" w:hAnsi="Calibri" w:cs="Calibri"/>
          <w:sz w:val="22"/>
          <w:szCs w:val="22"/>
        </w:rPr>
      </w:pPr>
      <w:r w:rsidRPr="00DD1D85">
        <w:rPr>
          <w:rFonts w:ascii="Calibri" w:hAnsi="Calibri" w:cs="Calibri"/>
          <w:b/>
          <w:bCs/>
          <w:sz w:val="22"/>
          <w:szCs w:val="22"/>
        </w:rPr>
        <w:t>Coordination meeting</w:t>
      </w:r>
      <w:r w:rsidR="00F1317B" w:rsidRPr="00DD1D85">
        <w:rPr>
          <w:rFonts w:ascii="Calibri" w:hAnsi="Calibri" w:cs="Calibri"/>
          <w:b/>
          <w:bCs/>
          <w:sz w:val="22"/>
          <w:szCs w:val="22"/>
        </w:rPr>
        <w:t>:</w:t>
      </w:r>
      <w:r w:rsidRPr="00DD1D85">
        <w:rPr>
          <w:rFonts w:ascii="Calibri" w:hAnsi="Calibri" w:cs="Calibri"/>
          <w:sz w:val="22"/>
          <w:szCs w:val="22"/>
        </w:rPr>
        <w:t xml:space="preserve"> </w:t>
      </w:r>
      <w:r w:rsidRPr="00DD1D85">
        <w:tab/>
      </w:r>
      <w:r w:rsidR="00F96811" w:rsidRPr="00DD1D85">
        <w:rPr>
          <w:rFonts w:ascii="Calibri" w:hAnsi="Calibri" w:cs="Calibri"/>
          <w:sz w:val="22"/>
          <w:szCs w:val="22"/>
        </w:rPr>
        <w:t>April 2</w:t>
      </w:r>
      <w:r w:rsidR="00DD1D85">
        <w:rPr>
          <w:rFonts w:ascii="Calibri" w:hAnsi="Calibri" w:cs="Calibri"/>
          <w:sz w:val="22"/>
          <w:szCs w:val="22"/>
        </w:rPr>
        <w:t>5</w:t>
      </w:r>
      <w:r w:rsidR="00F96811" w:rsidRPr="00DD1D85">
        <w:rPr>
          <w:rFonts w:ascii="Calibri" w:hAnsi="Calibri" w:cs="Calibri"/>
          <w:sz w:val="22"/>
          <w:szCs w:val="22"/>
        </w:rPr>
        <w:t>, 202</w:t>
      </w:r>
      <w:r w:rsidR="00DD1D85">
        <w:rPr>
          <w:rFonts w:ascii="Calibri" w:hAnsi="Calibri" w:cs="Calibri"/>
          <w:sz w:val="22"/>
          <w:szCs w:val="22"/>
        </w:rPr>
        <w:t>5</w:t>
      </w:r>
    </w:p>
    <w:p w14:paraId="64444546" w14:textId="3066E7E1" w:rsidR="00835850" w:rsidRPr="00A2252C" w:rsidRDefault="00765EE2" w:rsidP="003B138F">
      <w:pPr>
        <w:ind w:left="1985"/>
        <w:outlineLvl w:val="0"/>
        <w:rPr>
          <w:rFonts w:ascii="Calibri" w:hAnsi="Calibri" w:cs="Calibri"/>
          <w:sz w:val="22"/>
          <w:szCs w:val="22"/>
        </w:rPr>
      </w:pPr>
      <w:r w:rsidRPr="13DE889B">
        <w:rPr>
          <w:rFonts w:ascii="Calibri" w:hAnsi="Calibri" w:cs="Calibri"/>
          <w:b/>
          <w:bCs/>
          <w:sz w:val="22"/>
          <w:szCs w:val="22"/>
        </w:rPr>
        <w:t>First</w:t>
      </w:r>
      <w:r w:rsidR="00F1317B" w:rsidRPr="13DE889B">
        <w:rPr>
          <w:rFonts w:ascii="Calibri" w:hAnsi="Calibri" w:cs="Calibri"/>
          <w:b/>
          <w:bCs/>
          <w:sz w:val="22"/>
          <w:szCs w:val="22"/>
        </w:rPr>
        <w:t xml:space="preserve"> s</w:t>
      </w:r>
      <w:r w:rsidR="00835850" w:rsidRPr="13DE889B">
        <w:rPr>
          <w:rFonts w:ascii="Calibri" w:hAnsi="Calibri" w:cs="Calibri"/>
          <w:b/>
          <w:bCs/>
          <w:sz w:val="22"/>
          <w:szCs w:val="22"/>
        </w:rPr>
        <w:t>ession</w:t>
      </w:r>
      <w:r w:rsidR="00F1317B" w:rsidRPr="13DE889B">
        <w:rPr>
          <w:rFonts w:ascii="Calibri" w:hAnsi="Calibri" w:cs="Calibri"/>
          <w:b/>
          <w:bCs/>
          <w:sz w:val="22"/>
          <w:szCs w:val="22"/>
        </w:rPr>
        <w:t xml:space="preserve">: </w:t>
      </w:r>
      <w:r>
        <w:tab/>
      </w:r>
      <w:r>
        <w:tab/>
      </w:r>
      <w:r w:rsidR="00DD1D85" w:rsidRPr="13DE889B">
        <w:rPr>
          <w:rFonts w:ascii="Calibri" w:hAnsi="Calibri" w:cs="Calibri"/>
          <w:sz w:val="22"/>
          <w:szCs w:val="22"/>
        </w:rPr>
        <w:t>May 16</w:t>
      </w:r>
      <w:r w:rsidR="00F96811" w:rsidRPr="13DE889B">
        <w:rPr>
          <w:rFonts w:ascii="Calibri" w:hAnsi="Calibri" w:cs="Calibri"/>
          <w:sz w:val="22"/>
          <w:szCs w:val="22"/>
        </w:rPr>
        <w:t xml:space="preserve">, </w:t>
      </w:r>
      <w:r w:rsidR="00764728">
        <w:rPr>
          <w:rFonts w:ascii="Calibri" w:hAnsi="Calibri" w:cs="Calibri"/>
          <w:sz w:val="22"/>
          <w:szCs w:val="22"/>
        </w:rPr>
        <w:t>2025</w:t>
      </w:r>
    </w:p>
    <w:p w14:paraId="13463BFF" w14:textId="0093E09E" w:rsidR="00EC0C98" w:rsidRPr="00DD1D85" w:rsidRDefault="00765EE2" w:rsidP="003B138F">
      <w:pPr>
        <w:ind w:left="1985"/>
        <w:outlineLvl w:val="0"/>
        <w:rPr>
          <w:rFonts w:ascii="Calibri" w:hAnsi="Calibri" w:cs="Calibri"/>
          <w:b/>
          <w:bCs/>
          <w:sz w:val="22"/>
          <w:szCs w:val="22"/>
        </w:rPr>
      </w:pPr>
      <w:r w:rsidRPr="13DE889B">
        <w:rPr>
          <w:rFonts w:ascii="Calibri" w:hAnsi="Calibri" w:cs="Calibri"/>
          <w:b/>
          <w:bCs/>
          <w:sz w:val="22"/>
          <w:szCs w:val="22"/>
        </w:rPr>
        <w:t>Second</w:t>
      </w:r>
      <w:r w:rsidR="00F1317B" w:rsidRPr="13DE889B">
        <w:rPr>
          <w:rFonts w:ascii="Calibri" w:hAnsi="Calibri" w:cs="Calibri"/>
          <w:b/>
          <w:bCs/>
          <w:sz w:val="22"/>
          <w:szCs w:val="22"/>
        </w:rPr>
        <w:t xml:space="preserve"> </w:t>
      </w:r>
      <w:r w:rsidR="00F40CCF" w:rsidRPr="13DE889B">
        <w:rPr>
          <w:rFonts w:ascii="Calibri" w:hAnsi="Calibri" w:cs="Calibri"/>
          <w:b/>
          <w:bCs/>
          <w:sz w:val="22"/>
          <w:szCs w:val="22"/>
        </w:rPr>
        <w:t>Session</w:t>
      </w:r>
      <w:r w:rsidR="00F1317B" w:rsidRPr="13DE889B">
        <w:rPr>
          <w:rFonts w:ascii="Calibri" w:hAnsi="Calibri" w:cs="Calibri"/>
          <w:b/>
          <w:bCs/>
          <w:sz w:val="22"/>
          <w:szCs w:val="22"/>
        </w:rPr>
        <w:t xml:space="preserve">: </w:t>
      </w:r>
      <w:r>
        <w:tab/>
      </w:r>
      <w:r>
        <w:tab/>
      </w:r>
      <w:r w:rsidR="00F96811" w:rsidRPr="13DE889B">
        <w:rPr>
          <w:rFonts w:ascii="Calibri" w:hAnsi="Calibri" w:cs="Calibri"/>
          <w:sz w:val="22"/>
          <w:szCs w:val="22"/>
        </w:rPr>
        <w:t xml:space="preserve">July </w:t>
      </w:r>
      <w:r w:rsidR="00DD1D85" w:rsidRPr="13DE889B">
        <w:rPr>
          <w:rFonts w:ascii="Calibri" w:hAnsi="Calibri" w:cs="Calibri"/>
          <w:sz w:val="22"/>
          <w:szCs w:val="22"/>
        </w:rPr>
        <w:t>25</w:t>
      </w:r>
      <w:r w:rsidR="00F96811" w:rsidRPr="13DE889B">
        <w:rPr>
          <w:rFonts w:ascii="Calibri" w:hAnsi="Calibri" w:cs="Calibri"/>
          <w:sz w:val="22"/>
          <w:szCs w:val="22"/>
        </w:rPr>
        <w:t xml:space="preserve">, </w:t>
      </w:r>
      <w:r w:rsidR="22997250" w:rsidRPr="13DE889B">
        <w:rPr>
          <w:rFonts w:ascii="Calibri" w:hAnsi="Calibri" w:cs="Calibri"/>
          <w:sz w:val="22"/>
          <w:szCs w:val="22"/>
        </w:rPr>
        <w:t>2025</w:t>
      </w:r>
    </w:p>
    <w:p w14:paraId="067F7FCD" w14:textId="006849EA" w:rsidR="00835850" w:rsidRDefault="00765EE2" w:rsidP="003B138F">
      <w:pPr>
        <w:ind w:left="1985"/>
        <w:outlineLvl w:val="0"/>
        <w:rPr>
          <w:rFonts w:ascii="Calibri" w:hAnsi="Calibri" w:cs="Calibri"/>
          <w:sz w:val="22"/>
          <w:szCs w:val="22"/>
        </w:rPr>
      </w:pPr>
      <w:r w:rsidRPr="13DE889B">
        <w:rPr>
          <w:rFonts w:ascii="Calibri" w:hAnsi="Calibri" w:cs="Calibri"/>
          <w:b/>
          <w:bCs/>
          <w:sz w:val="22"/>
          <w:szCs w:val="22"/>
        </w:rPr>
        <w:t xml:space="preserve">Third </w:t>
      </w:r>
      <w:r w:rsidR="00F1317B" w:rsidRPr="13DE889B">
        <w:rPr>
          <w:rFonts w:ascii="Calibri" w:hAnsi="Calibri" w:cs="Calibri"/>
          <w:b/>
          <w:bCs/>
          <w:sz w:val="22"/>
          <w:szCs w:val="22"/>
        </w:rPr>
        <w:t>s</w:t>
      </w:r>
      <w:r w:rsidR="00F40CCF" w:rsidRPr="13DE889B">
        <w:rPr>
          <w:rFonts w:ascii="Calibri" w:hAnsi="Calibri" w:cs="Calibri"/>
          <w:b/>
          <w:bCs/>
          <w:sz w:val="22"/>
          <w:szCs w:val="22"/>
        </w:rPr>
        <w:t>ession</w:t>
      </w:r>
      <w:r w:rsidR="00F1317B" w:rsidRPr="13DE889B">
        <w:rPr>
          <w:rFonts w:ascii="Calibri" w:hAnsi="Calibri" w:cs="Calibri"/>
          <w:b/>
          <w:bCs/>
          <w:sz w:val="22"/>
          <w:szCs w:val="22"/>
        </w:rPr>
        <w:t>:</w:t>
      </w:r>
      <w:r w:rsidR="59DA6ABB" w:rsidRPr="13DE889B">
        <w:rPr>
          <w:rFonts w:ascii="Calibri" w:hAnsi="Calibri" w:cs="Calibri"/>
          <w:sz w:val="22"/>
          <w:szCs w:val="22"/>
        </w:rPr>
        <w:t xml:space="preserve"> </w:t>
      </w:r>
      <w:r>
        <w:tab/>
      </w:r>
      <w:r>
        <w:tab/>
      </w:r>
      <w:r w:rsidR="00DD1D85" w:rsidRPr="13DE889B">
        <w:rPr>
          <w:rFonts w:ascii="Calibri" w:hAnsi="Calibri" w:cs="Calibri"/>
          <w:sz w:val="22"/>
          <w:szCs w:val="22"/>
        </w:rPr>
        <w:t>September 19</w:t>
      </w:r>
      <w:r w:rsidR="00F96811" w:rsidRPr="13DE889B">
        <w:rPr>
          <w:rFonts w:ascii="Calibri" w:hAnsi="Calibri" w:cs="Calibri"/>
          <w:sz w:val="22"/>
          <w:szCs w:val="22"/>
        </w:rPr>
        <w:t xml:space="preserve">, </w:t>
      </w:r>
      <w:r w:rsidR="0317B836" w:rsidRPr="13DE889B">
        <w:rPr>
          <w:rFonts w:ascii="Calibri" w:hAnsi="Calibri" w:cs="Calibri"/>
          <w:sz w:val="22"/>
          <w:szCs w:val="22"/>
        </w:rPr>
        <w:t>2025</w:t>
      </w:r>
    </w:p>
    <w:p w14:paraId="5B6CC1D3" w14:textId="5F5D831B" w:rsidR="00DD1D85" w:rsidRPr="00DD1D85" w:rsidRDefault="00DD1D85" w:rsidP="003B138F">
      <w:pPr>
        <w:ind w:left="1985"/>
        <w:outlineLvl w:val="0"/>
        <w:rPr>
          <w:rFonts w:ascii="Calibri" w:hAnsi="Calibri" w:cs="Calibri"/>
          <w:sz w:val="22"/>
          <w:szCs w:val="22"/>
        </w:rPr>
      </w:pPr>
      <w:r w:rsidRPr="13DE889B">
        <w:rPr>
          <w:rFonts w:ascii="Calibri" w:hAnsi="Calibri" w:cs="Calibri"/>
          <w:b/>
          <w:bCs/>
          <w:sz w:val="22"/>
          <w:szCs w:val="22"/>
        </w:rPr>
        <w:t>Fourth session:</w:t>
      </w:r>
      <w:r>
        <w:tab/>
      </w:r>
      <w:r>
        <w:tab/>
      </w:r>
      <w:r w:rsidR="00A6073A">
        <w:rPr>
          <w:rFonts w:ascii="Calibri" w:hAnsi="Calibri" w:cs="Calibri"/>
          <w:sz w:val="22"/>
          <w:szCs w:val="22"/>
        </w:rPr>
        <w:t>December 10</w:t>
      </w:r>
      <w:r w:rsidRPr="13DE889B">
        <w:rPr>
          <w:rFonts w:ascii="Calibri" w:hAnsi="Calibri" w:cs="Calibri"/>
          <w:sz w:val="22"/>
          <w:szCs w:val="22"/>
        </w:rPr>
        <w:t xml:space="preserve">, </w:t>
      </w:r>
      <w:r w:rsidR="04694709" w:rsidRPr="13DE889B">
        <w:rPr>
          <w:rFonts w:ascii="Calibri" w:hAnsi="Calibri" w:cs="Calibri"/>
          <w:sz w:val="22"/>
          <w:szCs w:val="22"/>
        </w:rPr>
        <w:t>2025</w:t>
      </w:r>
    </w:p>
    <w:p w14:paraId="25CA7E6F" w14:textId="32F1188A" w:rsidR="7296110C" w:rsidRPr="00CE4881" w:rsidRDefault="7296110C" w:rsidP="0641D302">
      <w:pPr>
        <w:rPr>
          <w:rFonts w:ascii="Calibri" w:hAnsi="Calibri" w:cs="Calibri"/>
          <w:color w:val="0070C0"/>
          <w:sz w:val="22"/>
          <w:szCs w:val="22"/>
        </w:rPr>
      </w:pPr>
    </w:p>
    <w:p w14:paraId="7035FF48" w14:textId="77405C34" w:rsidR="00680881" w:rsidRPr="00DD1D85" w:rsidRDefault="7296110C" w:rsidP="0641D302">
      <w:pPr>
        <w:jc w:val="center"/>
        <w:rPr>
          <w:rFonts w:ascii="Calibri" w:hAnsi="Calibri" w:cs="Calibri"/>
          <w:sz w:val="22"/>
          <w:szCs w:val="22"/>
        </w:rPr>
      </w:pPr>
      <w:r w:rsidRPr="00DD1D85">
        <w:rPr>
          <w:rFonts w:ascii="Calibri" w:hAnsi="Calibri" w:cs="Calibri"/>
          <w:sz w:val="22"/>
          <w:szCs w:val="22"/>
        </w:rPr>
        <w:t>All information on this cooperation is available here</w:t>
      </w:r>
      <w:r w:rsidR="003559E3" w:rsidRPr="00DD1D85">
        <w:rPr>
          <w:rFonts w:ascii="Calibri" w:hAnsi="Calibri" w:cs="Calibri"/>
          <w:sz w:val="22"/>
          <w:szCs w:val="22"/>
        </w:rPr>
        <w:t>:</w:t>
      </w:r>
      <w:r w:rsidR="00DD1D85">
        <w:rPr>
          <w:rFonts w:ascii="Calibri" w:hAnsi="Calibri" w:cs="Calibri"/>
          <w:sz w:val="22"/>
          <w:szCs w:val="22"/>
        </w:rPr>
        <w:t xml:space="preserve"> </w:t>
      </w:r>
      <w:hyperlink r:id="rId14" w:history="1">
        <w:r w:rsidR="00625DD5" w:rsidRPr="002D27FD">
          <w:rPr>
            <w:rStyle w:val="Hyperlink"/>
            <w:rFonts w:ascii="Calibri" w:hAnsi="Calibri" w:cs="Calibri"/>
            <w:sz w:val="22"/>
            <w:szCs w:val="22"/>
          </w:rPr>
          <w:t>https://www.rialnet.org/?q=en/TT_JM_LMIS</w:t>
        </w:r>
      </w:hyperlink>
    </w:p>
    <w:p w14:paraId="3718BCB6" w14:textId="26146AC9" w:rsidR="7296110C" w:rsidRDefault="7296110C" w:rsidP="0641D302">
      <w:pPr>
        <w:jc w:val="center"/>
        <w:rPr>
          <w:rFonts w:ascii="Calibri" w:hAnsi="Calibri" w:cs="Calibri"/>
          <w:color w:val="0070C0"/>
          <w:sz w:val="22"/>
          <w:szCs w:val="22"/>
        </w:rPr>
      </w:pPr>
    </w:p>
    <w:p w14:paraId="4AC320CB" w14:textId="61DC298A" w:rsidR="003B138F" w:rsidRPr="003B138F" w:rsidRDefault="003B138F" w:rsidP="1EE8195F">
      <w:pPr>
        <w:jc w:val="center"/>
        <w:rPr>
          <w:rFonts w:ascii="Calibri" w:hAnsi="Calibri" w:cs="Calibri"/>
          <w:sz w:val="22"/>
          <w:szCs w:val="22"/>
          <w:highlight w:val="yellow"/>
        </w:rPr>
      </w:pPr>
      <w:r w:rsidRPr="5B94E531">
        <w:rPr>
          <w:rFonts w:ascii="Calibri" w:hAnsi="Calibri" w:cs="Calibri"/>
          <w:sz w:val="22"/>
          <w:szCs w:val="22"/>
          <w:highlight w:val="yellow"/>
        </w:rPr>
        <w:t xml:space="preserve">(Version: </w:t>
      </w:r>
      <w:r w:rsidR="00A6073A">
        <w:rPr>
          <w:rFonts w:ascii="Calibri" w:hAnsi="Calibri" w:cs="Calibri"/>
          <w:sz w:val="22"/>
          <w:szCs w:val="22"/>
          <w:highlight w:val="yellow"/>
        </w:rPr>
        <w:t>December 3</w:t>
      </w:r>
      <w:r w:rsidRPr="5B94E531">
        <w:rPr>
          <w:rFonts w:ascii="Calibri" w:hAnsi="Calibri" w:cs="Calibri"/>
          <w:sz w:val="22"/>
          <w:szCs w:val="22"/>
          <w:highlight w:val="yellow"/>
        </w:rPr>
        <w:t xml:space="preserve"> – Open to comments from the Ministries – This document will be updated as the exchange progresses)</w:t>
      </w:r>
    </w:p>
    <w:p w14:paraId="37921C41" w14:textId="77777777" w:rsidR="003D40BB" w:rsidRPr="00CE4881" w:rsidRDefault="003D40BB" w:rsidP="0641D302">
      <w:pPr>
        <w:jc w:val="both"/>
        <w:rPr>
          <w:rFonts w:ascii="Calibri" w:hAnsi="Calibri" w:cs="Calibri"/>
          <w:b/>
          <w:bCs/>
          <w:color w:val="0070C0"/>
          <w:sz w:val="22"/>
          <w:szCs w:val="22"/>
          <w:u w:val="single"/>
        </w:rPr>
      </w:pPr>
    </w:p>
    <w:p w14:paraId="59DDF141" w14:textId="731E934E" w:rsidR="0083720C" w:rsidRPr="00DD1D85" w:rsidRDefault="0083720C" w:rsidP="0641D302">
      <w:pPr>
        <w:jc w:val="both"/>
        <w:rPr>
          <w:rFonts w:ascii="Calibri" w:hAnsi="Calibri" w:cs="Calibri"/>
          <w:b/>
          <w:bCs/>
          <w:sz w:val="22"/>
          <w:szCs w:val="22"/>
          <w:u w:val="single"/>
        </w:rPr>
      </w:pPr>
      <w:r w:rsidRPr="00DD1D85">
        <w:rPr>
          <w:rFonts w:ascii="Calibri" w:hAnsi="Calibri" w:cs="Calibri"/>
          <w:b/>
          <w:bCs/>
          <w:sz w:val="22"/>
          <w:szCs w:val="22"/>
          <w:u w:val="single"/>
        </w:rPr>
        <w:t>CONTENTS</w:t>
      </w:r>
    </w:p>
    <w:p w14:paraId="327D3071" w14:textId="77777777" w:rsidR="0083720C" w:rsidRPr="00DD1D85" w:rsidRDefault="0083720C" w:rsidP="00DD1D85">
      <w:pPr>
        <w:ind w:right="-7"/>
        <w:jc w:val="both"/>
        <w:rPr>
          <w:rFonts w:ascii="Calibri" w:hAnsi="Calibri" w:cs="Calibri"/>
          <w:b/>
          <w:bCs/>
          <w:sz w:val="22"/>
          <w:szCs w:val="22"/>
          <w:u w:val="single"/>
        </w:rPr>
      </w:pPr>
    </w:p>
    <w:p w14:paraId="07B83320" w14:textId="01EBBEA7" w:rsidR="0083720C" w:rsidRPr="00DD1D85" w:rsidRDefault="0083720C" w:rsidP="00DD1D85">
      <w:pPr>
        <w:pStyle w:val="ListParagraph"/>
        <w:numPr>
          <w:ilvl w:val="0"/>
          <w:numId w:val="7"/>
        </w:numPr>
        <w:ind w:left="426" w:right="-7" w:hanging="426"/>
        <w:jc w:val="both"/>
        <w:rPr>
          <w:rFonts w:ascii="Calibri" w:hAnsi="Calibri" w:cs="Calibri"/>
          <w:sz w:val="22"/>
          <w:szCs w:val="22"/>
        </w:rPr>
      </w:pPr>
      <w:r w:rsidRPr="00DD1D85">
        <w:rPr>
          <w:rFonts w:ascii="Calibri" w:hAnsi="Calibri" w:cs="Calibri"/>
          <w:sz w:val="22"/>
          <w:szCs w:val="22"/>
        </w:rPr>
        <w:t>Overview………………………………………………………………………………………………………</w:t>
      </w:r>
      <w:proofErr w:type="gramStart"/>
      <w:r w:rsidRPr="00DD1D85">
        <w:rPr>
          <w:rFonts w:ascii="Calibri" w:hAnsi="Calibri" w:cs="Calibri"/>
          <w:sz w:val="22"/>
          <w:szCs w:val="22"/>
        </w:rPr>
        <w:t>….</w:t>
      </w:r>
      <w:r w:rsidR="0042588D" w:rsidRPr="00DD1D85">
        <w:rPr>
          <w:rFonts w:ascii="Calibri" w:hAnsi="Calibri" w:cs="Calibri"/>
          <w:sz w:val="22"/>
          <w:szCs w:val="22"/>
        </w:rPr>
        <w:t>.</w:t>
      </w:r>
      <w:proofErr w:type="gramEnd"/>
      <w:r w:rsidRPr="00DD1D85">
        <w:tab/>
      </w:r>
      <w:r w:rsidRPr="00DD1D85">
        <w:rPr>
          <w:rFonts w:ascii="Calibri" w:hAnsi="Calibri" w:cs="Calibri"/>
          <w:sz w:val="22"/>
          <w:szCs w:val="22"/>
        </w:rPr>
        <w:t>1</w:t>
      </w:r>
    </w:p>
    <w:p w14:paraId="408DFE75" w14:textId="5D88106D" w:rsidR="0083720C" w:rsidRPr="00DD1D85" w:rsidRDefault="0083720C" w:rsidP="00DD1D85">
      <w:pPr>
        <w:pStyle w:val="ListParagraph"/>
        <w:numPr>
          <w:ilvl w:val="0"/>
          <w:numId w:val="7"/>
        </w:numPr>
        <w:ind w:left="426" w:right="-7" w:hanging="426"/>
        <w:jc w:val="both"/>
        <w:rPr>
          <w:rFonts w:ascii="Calibri" w:hAnsi="Calibri" w:cs="Calibri"/>
          <w:sz w:val="22"/>
          <w:szCs w:val="22"/>
        </w:rPr>
      </w:pPr>
      <w:r w:rsidRPr="00DD1D85">
        <w:rPr>
          <w:rFonts w:ascii="Calibri" w:hAnsi="Calibri" w:cs="Calibri"/>
          <w:sz w:val="22"/>
          <w:szCs w:val="22"/>
        </w:rPr>
        <w:t>Objectives and product………………………………………………………………………………</w:t>
      </w:r>
      <w:proofErr w:type="gramStart"/>
      <w:r w:rsidRPr="00DD1D85">
        <w:rPr>
          <w:rFonts w:ascii="Calibri" w:hAnsi="Calibri" w:cs="Calibri"/>
          <w:sz w:val="22"/>
          <w:szCs w:val="22"/>
        </w:rPr>
        <w:t>…..</w:t>
      </w:r>
      <w:proofErr w:type="gramEnd"/>
      <w:r w:rsidRPr="00DD1D85">
        <w:rPr>
          <w:rFonts w:ascii="Calibri" w:hAnsi="Calibri" w:cs="Calibri"/>
          <w:sz w:val="22"/>
          <w:szCs w:val="22"/>
        </w:rPr>
        <w:t>…</w:t>
      </w:r>
      <w:r w:rsidRPr="00DD1D85">
        <w:tab/>
      </w:r>
      <w:r w:rsidR="5193DACB" w:rsidRPr="00DD1D85">
        <w:rPr>
          <w:rFonts w:ascii="Calibri" w:hAnsi="Calibri" w:cs="Calibri"/>
          <w:sz w:val="22"/>
          <w:szCs w:val="22"/>
        </w:rPr>
        <w:t>2</w:t>
      </w:r>
    </w:p>
    <w:p w14:paraId="2267B24F" w14:textId="757B0C7C" w:rsidR="0083720C" w:rsidRPr="00DD1D85" w:rsidRDefault="0083720C" w:rsidP="00DD1D85">
      <w:pPr>
        <w:pStyle w:val="ListParagraph"/>
        <w:numPr>
          <w:ilvl w:val="0"/>
          <w:numId w:val="7"/>
        </w:numPr>
        <w:ind w:left="426" w:right="-7" w:hanging="426"/>
        <w:jc w:val="both"/>
        <w:rPr>
          <w:rFonts w:ascii="Calibri" w:hAnsi="Calibri" w:cs="Calibri"/>
          <w:sz w:val="22"/>
          <w:szCs w:val="22"/>
        </w:rPr>
      </w:pPr>
      <w:r w:rsidRPr="00DD1D85">
        <w:rPr>
          <w:rFonts w:ascii="Calibri" w:hAnsi="Calibri" w:cs="Calibri"/>
          <w:sz w:val="22"/>
          <w:szCs w:val="22"/>
        </w:rPr>
        <w:t>Methodology.……………………………………………………………………………………</w:t>
      </w:r>
      <w:proofErr w:type="gramStart"/>
      <w:r w:rsidRPr="00DD1D85">
        <w:rPr>
          <w:rFonts w:ascii="Calibri" w:hAnsi="Calibri" w:cs="Calibri"/>
          <w:sz w:val="22"/>
          <w:szCs w:val="22"/>
        </w:rPr>
        <w:t>…..</w:t>
      </w:r>
      <w:proofErr w:type="gramEnd"/>
      <w:r w:rsidRPr="00DD1D85">
        <w:rPr>
          <w:rFonts w:ascii="Calibri" w:hAnsi="Calibri" w:cs="Calibri"/>
          <w:sz w:val="22"/>
          <w:szCs w:val="22"/>
        </w:rPr>
        <w:t>………....</w:t>
      </w:r>
      <w:r w:rsidRPr="00DD1D85">
        <w:tab/>
      </w:r>
      <w:r w:rsidRPr="00DD1D85">
        <w:rPr>
          <w:rFonts w:ascii="Calibri" w:hAnsi="Calibri" w:cs="Calibri"/>
          <w:sz w:val="22"/>
          <w:szCs w:val="22"/>
        </w:rPr>
        <w:t>2</w:t>
      </w:r>
    </w:p>
    <w:p w14:paraId="7F305870" w14:textId="6A124CE8" w:rsidR="0083720C" w:rsidRPr="00DD1D85" w:rsidRDefault="0083720C" w:rsidP="00DD1D85">
      <w:pPr>
        <w:pStyle w:val="ListParagraph"/>
        <w:numPr>
          <w:ilvl w:val="0"/>
          <w:numId w:val="7"/>
        </w:numPr>
        <w:ind w:left="426" w:right="-7" w:hanging="426"/>
        <w:jc w:val="both"/>
        <w:rPr>
          <w:rFonts w:ascii="Calibri" w:hAnsi="Calibri" w:cs="Calibri"/>
          <w:sz w:val="22"/>
          <w:szCs w:val="22"/>
        </w:rPr>
      </w:pPr>
      <w:r w:rsidRPr="00DD1D85">
        <w:rPr>
          <w:rFonts w:ascii="Calibri" w:hAnsi="Calibri" w:cs="Calibri"/>
          <w:sz w:val="22"/>
          <w:szCs w:val="22"/>
        </w:rPr>
        <w:t>Cooperation sessions—proposed contents and agendas.……………………………….…</w:t>
      </w:r>
      <w:r w:rsidRPr="00DD1D85">
        <w:tab/>
      </w:r>
      <w:r w:rsidR="008D4D58">
        <w:rPr>
          <w:rFonts w:ascii="Calibri" w:hAnsi="Calibri" w:cs="Calibri"/>
          <w:sz w:val="22"/>
          <w:szCs w:val="22"/>
        </w:rPr>
        <w:t>2</w:t>
      </w:r>
    </w:p>
    <w:p w14:paraId="7CBDB56C" w14:textId="0622194E" w:rsidR="0083720C" w:rsidRPr="00DD1D85" w:rsidRDefault="0083720C" w:rsidP="00DD1D85">
      <w:pPr>
        <w:pStyle w:val="ListParagraph"/>
        <w:numPr>
          <w:ilvl w:val="0"/>
          <w:numId w:val="7"/>
        </w:numPr>
        <w:ind w:left="426" w:right="-7" w:hanging="426"/>
        <w:jc w:val="both"/>
        <w:rPr>
          <w:rFonts w:ascii="Calibri" w:hAnsi="Calibri" w:cs="Calibri"/>
          <w:sz w:val="22"/>
          <w:szCs w:val="22"/>
        </w:rPr>
      </w:pPr>
      <w:r w:rsidRPr="1EE8195F">
        <w:rPr>
          <w:rFonts w:ascii="Calibri" w:hAnsi="Calibri" w:cs="Calibri"/>
          <w:sz w:val="22"/>
          <w:szCs w:val="22"/>
        </w:rPr>
        <w:t>Participants……………………………………………………………………………………</w:t>
      </w:r>
      <w:proofErr w:type="gramStart"/>
      <w:r w:rsidRPr="1EE8195F">
        <w:rPr>
          <w:rFonts w:ascii="Calibri" w:hAnsi="Calibri" w:cs="Calibri"/>
          <w:sz w:val="22"/>
          <w:szCs w:val="22"/>
        </w:rPr>
        <w:t>…..</w:t>
      </w:r>
      <w:proofErr w:type="gramEnd"/>
      <w:r w:rsidRPr="1EE8195F">
        <w:rPr>
          <w:rFonts w:ascii="Calibri" w:hAnsi="Calibri" w:cs="Calibri"/>
          <w:sz w:val="22"/>
          <w:szCs w:val="22"/>
        </w:rPr>
        <w:t>………</w:t>
      </w:r>
      <w:proofErr w:type="gramStart"/>
      <w:r w:rsidRPr="1EE8195F">
        <w:rPr>
          <w:rFonts w:ascii="Calibri" w:hAnsi="Calibri" w:cs="Calibri"/>
          <w:sz w:val="22"/>
          <w:szCs w:val="22"/>
        </w:rPr>
        <w:t>…</w:t>
      </w:r>
      <w:r w:rsidR="000A2ABA" w:rsidRPr="1EE8195F">
        <w:rPr>
          <w:rFonts w:ascii="Calibri" w:hAnsi="Calibri" w:cs="Calibri"/>
          <w:sz w:val="22"/>
          <w:szCs w:val="22"/>
        </w:rPr>
        <w:t>.</w:t>
      </w:r>
      <w:r w:rsidRPr="1EE8195F">
        <w:rPr>
          <w:rFonts w:ascii="Calibri" w:hAnsi="Calibri" w:cs="Calibri"/>
          <w:sz w:val="22"/>
          <w:szCs w:val="22"/>
        </w:rPr>
        <w:t>….</w:t>
      </w:r>
      <w:r w:rsidR="00B5330B" w:rsidRPr="1EE8195F">
        <w:rPr>
          <w:rFonts w:ascii="Calibri" w:hAnsi="Calibri" w:cs="Calibri"/>
          <w:sz w:val="22"/>
          <w:szCs w:val="22"/>
        </w:rPr>
        <w:t>.</w:t>
      </w:r>
      <w:proofErr w:type="gramEnd"/>
      <w:r>
        <w:tab/>
      </w:r>
      <w:r w:rsidR="00C23335">
        <w:rPr>
          <w:rFonts w:ascii="Calibri" w:hAnsi="Calibri" w:cs="Calibri"/>
          <w:sz w:val="22"/>
          <w:szCs w:val="22"/>
        </w:rPr>
        <w:t>6</w:t>
      </w:r>
    </w:p>
    <w:p w14:paraId="30897986" w14:textId="77777777" w:rsidR="00AA16A3" w:rsidRPr="00CE4881" w:rsidRDefault="00AA16A3" w:rsidP="00DD1D85">
      <w:pPr>
        <w:ind w:left="426" w:right="-7" w:hanging="426"/>
        <w:jc w:val="both"/>
        <w:rPr>
          <w:rFonts w:ascii="Calibri" w:hAnsi="Calibri" w:cs="Calibri"/>
          <w:b/>
          <w:bCs/>
          <w:color w:val="0070C0"/>
          <w:sz w:val="22"/>
          <w:szCs w:val="22"/>
          <w:u w:val="single"/>
        </w:rPr>
      </w:pPr>
    </w:p>
    <w:p w14:paraId="4AB54622" w14:textId="13CB680A" w:rsidR="35ACFB4C" w:rsidRDefault="35ACFB4C" w:rsidP="0641D302">
      <w:pPr>
        <w:jc w:val="both"/>
        <w:rPr>
          <w:rFonts w:ascii="Calibri" w:hAnsi="Calibri" w:cs="Calibri"/>
          <w:b/>
          <w:bCs/>
          <w:sz w:val="22"/>
          <w:szCs w:val="22"/>
          <w:u w:val="single"/>
        </w:rPr>
      </w:pPr>
    </w:p>
    <w:p w14:paraId="70CF3AD6" w14:textId="77777777" w:rsidR="003B138F" w:rsidRPr="00DD1D85" w:rsidRDefault="003B138F" w:rsidP="0641D302">
      <w:pPr>
        <w:jc w:val="both"/>
        <w:rPr>
          <w:rFonts w:ascii="Calibri" w:hAnsi="Calibri" w:cs="Calibri"/>
          <w:b/>
          <w:bCs/>
          <w:sz w:val="22"/>
          <w:szCs w:val="22"/>
          <w:u w:val="single"/>
        </w:rPr>
      </w:pPr>
    </w:p>
    <w:p w14:paraId="140365A1" w14:textId="1E3D09CD" w:rsidR="0018546C" w:rsidRPr="00DD1D85" w:rsidRDefault="000205FE" w:rsidP="0641D302">
      <w:pPr>
        <w:pStyle w:val="ListParagraph"/>
        <w:numPr>
          <w:ilvl w:val="0"/>
          <w:numId w:val="14"/>
        </w:numPr>
        <w:ind w:left="360"/>
        <w:jc w:val="both"/>
        <w:rPr>
          <w:rFonts w:ascii="Calibri" w:hAnsi="Calibri" w:cs="Calibri"/>
          <w:b/>
          <w:bCs/>
          <w:sz w:val="22"/>
          <w:szCs w:val="22"/>
          <w:u w:val="single"/>
        </w:rPr>
      </w:pPr>
      <w:r w:rsidRPr="00DD1D85">
        <w:rPr>
          <w:rFonts w:ascii="Calibri" w:hAnsi="Calibri" w:cs="Calibri"/>
          <w:b/>
          <w:bCs/>
          <w:sz w:val="22"/>
          <w:szCs w:val="22"/>
          <w:u w:val="single"/>
        </w:rPr>
        <w:t>OVERVIEW:</w:t>
      </w:r>
    </w:p>
    <w:p w14:paraId="615E9B37" w14:textId="77777777" w:rsidR="000205FE" w:rsidRPr="00DD1D85" w:rsidRDefault="000205FE" w:rsidP="0641D302">
      <w:pPr>
        <w:jc w:val="both"/>
        <w:rPr>
          <w:rFonts w:ascii="Calibri" w:hAnsi="Calibri" w:cs="Calibri"/>
          <w:b/>
          <w:bCs/>
          <w:sz w:val="22"/>
          <w:szCs w:val="22"/>
        </w:rPr>
      </w:pPr>
    </w:p>
    <w:p w14:paraId="057582FF" w14:textId="083842BB" w:rsidR="00457A7D" w:rsidRPr="00DD1D85" w:rsidRDefault="00DD1D85" w:rsidP="00DD1D85">
      <w:pPr>
        <w:jc w:val="both"/>
        <w:rPr>
          <w:rFonts w:ascii="Calibri" w:hAnsi="Calibri" w:cs="Calibri"/>
          <w:sz w:val="22"/>
          <w:szCs w:val="22"/>
        </w:rPr>
      </w:pPr>
      <w:r w:rsidRPr="00DD1D85">
        <w:rPr>
          <w:rFonts w:ascii="Calibri" w:hAnsi="Calibri" w:cs="Calibri"/>
          <w:sz w:val="22"/>
          <w:szCs w:val="22"/>
        </w:rPr>
        <w:t>The Bilateral Cooperation Activity between the Ministry of Labour</w:t>
      </w:r>
      <w:r w:rsidR="00F5773F">
        <w:rPr>
          <w:rFonts w:ascii="Calibri" w:hAnsi="Calibri" w:cs="Calibri"/>
          <w:sz w:val="22"/>
          <w:szCs w:val="22"/>
        </w:rPr>
        <w:t>, Small and Micro Enterprise Development</w:t>
      </w:r>
      <w:r w:rsidRPr="00DD1D85">
        <w:rPr>
          <w:rFonts w:ascii="Calibri" w:hAnsi="Calibri" w:cs="Calibri"/>
          <w:sz w:val="22"/>
          <w:szCs w:val="22"/>
        </w:rPr>
        <w:t xml:space="preserve"> of </w:t>
      </w:r>
      <w:r w:rsidRPr="00DD1D85">
        <w:rPr>
          <w:rFonts w:ascii="Calibri" w:hAnsi="Calibri" w:cs="Calibri"/>
          <w:b/>
          <w:bCs/>
          <w:sz w:val="22"/>
          <w:szCs w:val="22"/>
        </w:rPr>
        <w:t xml:space="preserve">Trinidad and Tobago </w:t>
      </w:r>
      <w:r w:rsidRPr="00DD1D85">
        <w:rPr>
          <w:rFonts w:ascii="Calibri" w:hAnsi="Calibri" w:cs="Calibri"/>
          <w:sz w:val="22"/>
          <w:szCs w:val="22"/>
        </w:rPr>
        <w:t xml:space="preserve">and the Ministry of Labour and Social Security of </w:t>
      </w:r>
      <w:r w:rsidRPr="00DD1D85">
        <w:rPr>
          <w:rFonts w:ascii="Calibri" w:hAnsi="Calibri" w:cs="Calibri"/>
          <w:b/>
          <w:bCs/>
          <w:sz w:val="22"/>
          <w:szCs w:val="22"/>
        </w:rPr>
        <w:t xml:space="preserve">Jamaica </w:t>
      </w:r>
      <w:r w:rsidRPr="00DD1D85">
        <w:rPr>
          <w:rFonts w:ascii="Calibri" w:hAnsi="Calibri" w:cs="Calibri"/>
          <w:sz w:val="22"/>
          <w:szCs w:val="22"/>
        </w:rPr>
        <w:t xml:space="preserve">on </w:t>
      </w:r>
      <w:r w:rsidRPr="00DD1D85">
        <w:rPr>
          <w:rFonts w:ascii="Calibri" w:hAnsi="Calibri" w:cs="Calibri"/>
          <w:b/>
          <w:bCs/>
          <w:sz w:val="22"/>
          <w:szCs w:val="22"/>
        </w:rPr>
        <w:t>Labor Market Information System</w:t>
      </w:r>
      <w:r w:rsidR="002D4109">
        <w:rPr>
          <w:rFonts w:ascii="Calibri" w:hAnsi="Calibri" w:cs="Calibri"/>
          <w:b/>
          <w:bCs/>
          <w:sz w:val="22"/>
          <w:szCs w:val="22"/>
        </w:rPr>
        <w:t xml:space="preserve"> </w:t>
      </w:r>
      <w:r w:rsidR="002D4109">
        <w:rPr>
          <w:rFonts w:ascii="Calibri" w:hAnsi="Calibri" w:cs="Calibri"/>
          <w:sz w:val="22"/>
          <w:szCs w:val="22"/>
        </w:rPr>
        <w:t>(LMIS)</w:t>
      </w:r>
      <w:r w:rsidRPr="00DD1D85">
        <w:rPr>
          <w:rFonts w:ascii="Calibri" w:hAnsi="Calibri" w:cs="Calibri"/>
          <w:sz w:val="22"/>
          <w:szCs w:val="22"/>
        </w:rPr>
        <w:t xml:space="preserve"> was </w:t>
      </w:r>
      <w:r w:rsidR="002662D2" w:rsidRPr="00DD1D85">
        <w:rPr>
          <w:rFonts w:ascii="Calibri" w:hAnsi="Calibri" w:cs="Calibri"/>
          <w:sz w:val="22"/>
          <w:szCs w:val="22"/>
        </w:rPr>
        <w:t xml:space="preserve">selected </w:t>
      </w:r>
      <w:r w:rsidR="00DC1CE9" w:rsidRPr="00DD1D85">
        <w:rPr>
          <w:rFonts w:ascii="Calibri" w:hAnsi="Calibri" w:cs="Calibri"/>
          <w:sz w:val="22"/>
          <w:szCs w:val="22"/>
        </w:rPr>
        <w:t>in</w:t>
      </w:r>
      <w:r w:rsidR="002662D2" w:rsidRPr="00DD1D85">
        <w:rPr>
          <w:rFonts w:ascii="Calibri" w:hAnsi="Calibri" w:cs="Calibri"/>
          <w:sz w:val="22"/>
          <w:szCs w:val="22"/>
        </w:rPr>
        <w:t xml:space="preserve"> the </w:t>
      </w:r>
      <w:r w:rsidR="00DC1CE9" w:rsidRPr="00DD1D85">
        <w:rPr>
          <w:rFonts w:ascii="Calibri" w:hAnsi="Calibri" w:cs="Calibri"/>
          <w:sz w:val="22"/>
          <w:szCs w:val="22"/>
        </w:rPr>
        <w:t xml:space="preserve">framework of the </w:t>
      </w:r>
      <w:r w:rsidR="002662D2" w:rsidRPr="00DD1D85">
        <w:rPr>
          <w:rFonts w:ascii="Calibri" w:hAnsi="Calibri" w:cs="Calibri"/>
          <w:sz w:val="22"/>
          <w:szCs w:val="22"/>
        </w:rPr>
        <w:t>1</w:t>
      </w:r>
      <w:r w:rsidRPr="00DD1D85">
        <w:rPr>
          <w:rFonts w:ascii="Calibri" w:hAnsi="Calibri" w:cs="Calibri"/>
          <w:sz w:val="22"/>
          <w:szCs w:val="22"/>
        </w:rPr>
        <w:t>8</w:t>
      </w:r>
      <w:r w:rsidR="002662D2" w:rsidRPr="00DD1D85">
        <w:rPr>
          <w:rFonts w:ascii="Calibri" w:hAnsi="Calibri" w:cs="Calibri"/>
          <w:sz w:val="22"/>
          <w:szCs w:val="22"/>
          <w:vertAlign w:val="superscript"/>
        </w:rPr>
        <w:t>th</w:t>
      </w:r>
      <w:r w:rsidR="002662D2" w:rsidRPr="00DD1D85">
        <w:rPr>
          <w:rFonts w:ascii="Calibri" w:hAnsi="Calibri" w:cs="Calibri"/>
          <w:sz w:val="22"/>
          <w:szCs w:val="22"/>
        </w:rPr>
        <w:t xml:space="preserve"> </w:t>
      </w:r>
      <w:r w:rsidR="00DC1CE9" w:rsidRPr="00DD1D85">
        <w:rPr>
          <w:rFonts w:ascii="Calibri" w:hAnsi="Calibri" w:cs="Calibri"/>
          <w:sz w:val="22"/>
          <w:szCs w:val="22"/>
        </w:rPr>
        <w:t>Call of the Inter-American Network for Labor Administration (RIAL) of the O</w:t>
      </w:r>
      <w:r w:rsidR="002D4109">
        <w:rPr>
          <w:rFonts w:ascii="Calibri" w:hAnsi="Calibri" w:cs="Calibri"/>
          <w:sz w:val="22"/>
          <w:szCs w:val="22"/>
        </w:rPr>
        <w:t xml:space="preserve">rganization of American </w:t>
      </w:r>
      <w:r w:rsidR="00DC1CE9" w:rsidRPr="00DD1D85">
        <w:rPr>
          <w:rFonts w:ascii="Calibri" w:hAnsi="Calibri" w:cs="Calibri"/>
          <w:sz w:val="22"/>
          <w:szCs w:val="22"/>
        </w:rPr>
        <w:t>S</w:t>
      </w:r>
      <w:r w:rsidR="002D4109">
        <w:rPr>
          <w:rFonts w:ascii="Calibri" w:hAnsi="Calibri" w:cs="Calibri"/>
          <w:sz w:val="22"/>
          <w:szCs w:val="22"/>
        </w:rPr>
        <w:t>tates (OAS)</w:t>
      </w:r>
      <w:r w:rsidR="00DC1CE9" w:rsidRPr="00DD1D85">
        <w:rPr>
          <w:rFonts w:ascii="Calibri" w:hAnsi="Calibri" w:cs="Calibri"/>
          <w:sz w:val="22"/>
          <w:szCs w:val="22"/>
        </w:rPr>
        <w:t xml:space="preserve"> </w:t>
      </w:r>
      <w:r w:rsidR="009A1473" w:rsidRPr="00DD1D85">
        <w:rPr>
          <w:rFonts w:ascii="Calibri" w:hAnsi="Calibri" w:cs="Calibri"/>
          <w:sz w:val="22"/>
          <w:szCs w:val="22"/>
        </w:rPr>
        <w:t>i</w:t>
      </w:r>
      <w:r w:rsidR="00DC1CE9" w:rsidRPr="00DD1D85">
        <w:rPr>
          <w:rFonts w:ascii="Calibri" w:hAnsi="Calibri" w:cs="Calibri"/>
          <w:sz w:val="22"/>
          <w:szCs w:val="22"/>
        </w:rPr>
        <w:t xml:space="preserve">n </w:t>
      </w:r>
      <w:r w:rsidR="00AA6E5E" w:rsidRPr="00DD1D85">
        <w:rPr>
          <w:rFonts w:ascii="Calibri" w:hAnsi="Calibri" w:cs="Calibri"/>
          <w:sz w:val="22"/>
          <w:szCs w:val="22"/>
        </w:rPr>
        <w:t>April 202</w:t>
      </w:r>
      <w:r w:rsidRPr="00DD1D85">
        <w:rPr>
          <w:rFonts w:ascii="Calibri" w:hAnsi="Calibri" w:cs="Calibri"/>
          <w:sz w:val="22"/>
          <w:szCs w:val="22"/>
        </w:rPr>
        <w:t>5</w:t>
      </w:r>
      <w:r w:rsidR="00DC1CE9" w:rsidRPr="00DD1D85">
        <w:rPr>
          <w:rFonts w:ascii="Calibri" w:hAnsi="Calibri" w:cs="Calibri"/>
          <w:sz w:val="22"/>
          <w:szCs w:val="22"/>
        </w:rPr>
        <w:t>, to be carried out virtually.</w:t>
      </w:r>
    </w:p>
    <w:p w14:paraId="082F2757" w14:textId="77777777" w:rsidR="00C32C7B" w:rsidRPr="00DD1D85" w:rsidRDefault="00C32C7B" w:rsidP="0641D302">
      <w:pPr>
        <w:ind w:left="360"/>
        <w:jc w:val="both"/>
        <w:rPr>
          <w:rFonts w:ascii="Calibri" w:hAnsi="Calibri" w:cs="Calibri"/>
          <w:sz w:val="22"/>
          <w:szCs w:val="22"/>
        </w:rPr>
      </w:pPr>
    </w:p>
    <w:p w14:paraId="1404D8A6" w14:textId="36E7BDBF" w:rsidR="00445774" w:rsidRPr="00DD1D85" w:rsidRDefault="00C32C7B" w:rsidP="0641D302">
      <w:pPr>
        <w:jc w:val="both"/>
        <w:rPr>
          <w:rStyle w:val="Hyperlink"/>
          <w:rFonts w:ascii="Calibri" w:hAnsi="Calibri" w:cs="Calibri"/>
          <w:color w:val="auto"/>
          <w:sz w:val="22"/>
          <w:szCs w:val="22"/>
          <w:u w:val="none"/>
        </w:rPr>
      </w:pPr>
      <w:r w:rsidRPr="00DD1D85">
        <w:rPr>
          <w:rFonts w:ascii="Calibri" w:hAnsi="Calibri" w:cs="Calibri"/>
          <w:sz w:val="22"/>
          <w:szCs w:val="22"/>
        </w:rPr>
        <w:t xml:space="preserve">The RIAL, coordinated by the </w:t>
      </w:r>
      <w:r w:rsidR="002D4109">
        <w:rPr>
          <w:rFonts w:ascii="Calibri" w:hAnsi="Calibri" w:cs="Calibri"/>
          <w:sz w:val="22"/>
          <w:szCs w:val="22"/>
        </w:rPr>
        <w:t>OAS</w:t>
      </w:r>
      <w:r w:rsidRPr="00DD1D85">
        <w:rPr>
          <w:rFonts w:ascii="Calibri" w:hAnsi="Calibri" w:cs="Calibri"/>
          <w:sz w:val="22"/>
          <w:szCs w:val="22"/>
        </w:rPr>
        <w:t>, seeks to strength</w:t>
      </w:r>
      <w:r w:rsidR="00510E76" w:rsidRPr="00DD1D85">
        <w:rPr>
          <w:rFonts w:ascii="Calibri" w:hAnsi="Calibri" w:cs="Calibri"/>
          <w:sz w:val="22"/>
          <w:szCs w:val="22"/>
        </w:rPr>
        <w:t xml:space="preserve">en the </w:t>
      </w:r>
      <w:r w:rsidRPr="00DD1D85">
        <w:rPr>
          <w:rFonts w:ascii="Calibri" w:hAnsi="Calibri" w:cs="Calibri"/>
          <w:sz w:val="22"/>
          <w:szCs w:val="22"/>
        </w:rPr>
        <w:t>institutional and human capacities of the Ministries of Labor of the</w:t>
      </w:r>
      <w:r w:rsidR="00940B6B" w:rsidRPr="00DD1D85">
        <w:rPr>
          <w:rFonts w:ascii="Calibri" w:hAnsi="Calibri" w:cs="Calibri"/>
          <w:sz w:val="22"/>
          <w:szCs w:val="22"/>
        </w:rPr>
        <w:t xml:space="preserve"> Americas </w:t>
      </w:r>
      <w:r w:rsidRPr="00DD1D85">
        <w:rPr>
          <w:rFonts w:ascii="Calibri" w:hAnsi="Calibri" w:cs="Calibri"/>
          <w:sz w:val="22"/>
          <w:szCs w:val="22"/>
        </w:rPr>
        <w:t>through cooperation and technical assistance among them.</w:t>
      </w:r>
      <w:r w:rsidR="00940B6B" w:rsidRPr="00DD1D85">
        <w:rPr>
          <w:rFonts w:ascii="Calibri" w:hAnsi="Calibri" w:cs="Calibri"/>
          <w:sz w:val="22"/>
          <w:szCs w:val="22"/>
        </w:rPr>
        <w:t xml:space="preserve">  More info</w:t>
      </w:r>
      <w:r w:rsidR="00DC1CE9" w:rsidRPr="00DD1D85">
        <w:rPr>
          <w:rFonts w:ascii="Calibri" w:hAnsi="Calibri" w:cs="Calibri"/>
          <w:sz w:val="22"/>
          <w:szCs w:val="22"/>
        </w:rPr>
        <w:t>rmation</w:t>
      </w:r>
      <w:r w:rsidR="00940B6B" w:rsidRPr="00DD1D85">
        <w:rPr>
          <w:rFonts w:ascii="Calibri" w:hAnsi="Calibri" w:cs="Calibri"/>
          <w:sz w:val="22"/>
          <w:szCs w:val="22"/>
        </w:rPr>
        <w:t xml:space="preserve"> </w:t>
      </w:r>
      <w:r w:rsidR="00DD1D85">
        <w:rPr>
          <w:rFonts w:ascii="Calibri" w:hAnsi="Calibri" w:cs="Calibri"/>
          <w:sz w:val="22"/>
          <w:szCs w:val="22"/>
        </w:rPr>
        <w:t xml:space="preserve">at: </w:t>
      </w:r>
      <w:hyperlink r:id="rId15" w:history="1">
        <w:r w:rsidR="00DD1D85" w:rsidRPr="002D27FD">
          <w:rPr>
            <w:rStyle w:val="Hyperlink"/>
            <w:rFonts w:ascii="Calibri" w:hAnsi="Calibri" w:cs="Calibri"/>
            <w:sz w:val="22"/>
            <w:szCs w:val="22"/>
          </w:rPr>
          <w:t>https://rialnet.org</w:t>
        </w:r>
      </w:hyperlink>
    </w:p>
    <w:p w14:paraId="41887F9B" w14:textId="338863DE" w:rsidR="000A2ABA" w:rsidRPr="00DD1D85" w:rsidRDefault="000A2ABA" w:rsidP="0641D302">
      <w:pPr>
        <w:rPr>
          <w:rFonts w:ascii="Calibri" w:hAnsi="Calibri" w:cs="Calibri"/>
          <w:b/>
          <w:bCs/>
          <w:sz w:val="22"/>
          <w:szCs w:val="22"/>
          <w:u w:val="single"/>
        </w:rPr>
      </w:pPr>
      <w:r w:rsidRPr="00DD1D85">
        <w:rPr>
          <w:rFonts w:ascii="Calibri" w:hAnsi="Calibri" w:cs="Calibri"/>
          <w:b/>
          <w:bCs/>
          <w:sz w:val="22"/>
          <w:szCs w:val="22"/>
          <w:u w:val="single"/>
        </w:rPr>
        <w:br w:type="page"/>
      </w:r>
    </w:p>
    <w:p w14:paraId="2D7CA23E" w14:textId="48645075" w:rsidR="0018546C" w:rsidRPr="00CC055A" w:rsidRDefault="00445774" w:rsidP="0641D302">
      <w:pPr>
        <w:pStyle w:val="ListParagraph"/>
        <w:numPr>
          <w:ilvl w:val="0"/>
          <w:numId w:val="14"/>
        </w:numPr>
        <w:ind w:left="360"/>
        <w:jc w:val="both"/>
        <w:rPr>
          <w:rFonts w:ascii="Calibri" w:hAnsi="Calibri" w:cs="Calibri"/>
          <w:b/>
          <w:bCs/>
          <w:sz w:val="22"/>
          <w:szCs w:val="22"/>
          <w:u w:val="single"/>
        </w:rPr>
      </w:pPr>
      <w:r w:rsidRPr="00CC055A">
        <w:rPr>
          <w:rFonts w:ascii="Calibri" w:hAnsi="Calibri" w:cs="Calibri"/>
          <w:b/>
          <w:bCs/>
          <w:sz w:val="22"/>
          <w:szCs w:val="22"/>
          <w:u w:val="single"/>
        </w:rPr>
        <w:lastRenderedPageBreak/>
        <w:t>OBJECTIVES</w:t>
      </w:r>
      <w:r w:rsidR="00B35BEC" w:rsidRPr="00CC055A">
        <w:rPr>
          <w:rFonts w:ascii="Calibri" w:hAnsi="Calibri" w:cs="Calibri"/>
          <w:b/>
          <w:bCs/>
          <w:sz w:val="22"/>
          <w:szCs w:val="22"/>
          <w:u w:val="single"/>
        </w:rPr>
        <w:t xml:space="preserve"> AND PRODUCT </w:t>
      </w:r>
    </w:p>
    <w:p w14:paraId="2168ECD5" w14:textId="77777777" w:rsidR="008E14CD" w:rsidRPr="00DE1B79" w:rsidRDefault="008E14CD" w:rsidP="0641D302">
      <w:pPr>
        <w:jc w:val="both"/>
        <w:outlineLvl w:val="0"/>
        <w:rPr>
          <w:rFonts w:ascii="Calibri" w:hAnsi="Calibri" w:cs="Calibri"/>
          <w:sz w:val="22"/>
          <w:szCs w:val="22"/>
        </w:rPr>
      </w:pPr>
    </w:p>
    <w:p w14:paraId="61F12D4F" w14:textId="12D1B49C" w:rsidR="00BF22F5" w:rsidRPr="00DE1B79" w:rsidRDefault="008E14CD" w:rsidP="00DE1B79">
      <w:pPr>
        <w:pStyle w:val="ListParagraph"/>
        <w:numPr>
          <w:ilvl w:val="0"/>
          <w:numId w:val="18"/>
        </w:numPr>
        <w:jc w:val="both"/>
        <w:outlineLvl w:val="0"/>
        <w:rPr>
          <w:rFonts w:ascii="Calibri" w:hAnsi="Calibri" w:cs="Calibri"/>
          <w:sz w:val="22"/>
          <w:szCs w:val="22"/>
        </w:rPr>
      </w:pPr>
      <w:r w:rsidRPr="00DE1B79">
        <w:rPr>
          <w:rFonts w:ascii="Calibri" w:hAnsi="Calibri" w:cs="Calibri"/>
          <w:b/>
          <w:bCs/>
          <w:sz w:val="22"/>
          <w:szCs w:val="22"/>
        </w:rPr>
        <w:t>General</w:t>
      </w:r>
      <w:r w:rsidR="000A2C09" w:rsidRPr="00DE1B79">
        <w:rPr>
          <w:rFonts w:ascii="Calibri" w:hAnsi="Calibri" w:cs="Calibri"/>
          <w:b/>
          <w:bCs/>
          <w:sz w:val="22"/>
          <w:szCs w:val="22"/>
        </w:rPr>
        <w:t xml:space="preserve"> objective</w:t>
      </w:r>
      <w:r w:rsidR="00534A78" w:rsidRPr="00DE1B79">
        <w:rPr>
          <w:rFonts w:ascii="Calibri" w:hAnsi="Calibri" w:cs="Calibri"/>
          <w:b/>
          <w:bCs/>
          <w:sz w:val="22"/>
          <w:szCs w:val="22"/>
        </w:rPr>
        <w:t xml:space="preserve"> </w:t>
      </w:r>
      <w:r w:rsidR="00534A78" w:rsidRPr="00DE1B79">
        <w:rPr>
          <w:rFonts w:ascii="Calibri" w:hAnsi="Calibri" w:cs="Calibri"/>
          <w:sz w:val="22"/>
          <w:szCs w:val="22"/>
        </w:rPr>
        <w:t>(</w:t>
      </w:r>
      <w:r w:rsidR="00CA39E5" w:rsidRPr="00DE1B79">
        <w:rPr>
          <w:rFonts w:ascii="Calibri" w:hAnsi="Calibri" w:cs="Calibri"/>
          <w:sz w:val="22"/>
          <w:szCs w:val="22"/>
        </w:rPr>
        <w:t xml:space="preserve">as stated in </w:t>
      </w:r>
      <w:r w:rsidR="0052353D" w:rsidRPr="00DE1B79">
        <w:rPr>
          <w:rFonts w:ascii="Calibri" w:hAnsi="Calibri" w:cs="Calibri"/>
          <w:sz w:val="22"/>
          <w:szCs w:val="22"/>
        </w:rPr>
        <w:t>the</w:t>
      </w:r>
      <w:r w:rsidR="00854F6D" w:rsidRPr="00DE1B79">
        <w:rPr>
          <w:rFonts w:ascii="Calibri" w:hAnsi="Calibri" w:cs="Calibri"/>
          <w:sz w:val="22"/>
          <w:szCs w:val="22"/>
        </w:rPr>
        <w:t xml:space="preserve"> proposal)</w:t>
      </w:r>
      <w:r w:rsidRPr="00DE1B79">
        <w:rPr>
          <w:rFonts w:ascii="Calibri" w:hAnsi="Calibri" w:cs="Calibri"/>
          <w:sz w:val="22"/>
          <w:szCs w:val="22"/>
        </w:rPr>
        <w:t>:</w:t>
      </w:r>
      <w:r w:rsidRPr="00DE1B79">
        <w:rPr>
          <w:rFonts w:ascii="Calibri" w:hAnsi="Calibri" w:cs="Calibri"/>
          <w:b/>
          <w:bCs/>
          <w:sz w:val="22"/>
          <w:szCs w:val="22"/>
        </w:rPr>
        <w:t xml:space="preserve"> </w:t>
      </w:r>
      <w:r w:rsidR="00CC055A" w:rsidRPr="00DE1B79">
        <w:rPr>
          <w:rFonts w:ascii="Calibri" w:hAnsi="Calibri" w:cs="Calibri"/>
          <w:sz w:val="22"/>
          <w:szCs w:val="22"/>
        </w:rPr>
        <w:t>To learn about the Jamaican experience with developing its Labour Market Information System, with the goal of developing structures and procedures that will advance the LMIS of Trinidad and Tobago.</w:t>
      </w:r>
    </w:p>
    <w:p w14:paraId="63412C26" w14:textId="77777777" w:rsidR="000A2ABA" w:rsidRPr="00DE1B79" w:rsidRDefault="000A2ABA" w:rsidP="0641D302">
      <w:pPr>
        <w:jc w:val="both"/>
        <w:outlineLvl w:val="0"/>
        <w:rPr>
          <w:rFonts w:ascii="Calibri" w:hAnsi="Calibri" w:cs="Calibri"/>
          <w:sz w:val="22"/>
          <w:szCs w:val="22"/>
        </w:rPr>
      </w:pPr>
    </w:p>
    <w:p w14:paraId="7F42E777" w14:textId="2412E8BB" w:rsidR="00B35BEC" w:rsidRPr="00DE1B79" w:rsidRDefault="008E14CD" w:rsidP="00DE1B79">
      <w:pPr>
        <w:pStyle w:val="ListParagraph"/>
        <w:numPr>
          <w:ilvl w:val="0"/>
          <w:numId w:val="18"/>
        </w:numPr>
        <w:jc w:val="both"/>
        <w:outlineLvl w:val="0"/>
        <w:rPr>
          <w:rFonts w:ascii="Calibri" w:hAnsi="Calibri" w:cs="Calibri"/>
          <w:sz w:val="22"/>
          <w:szCs w:val="22"/>
        </w:rPr>
      </w:pPr>
      <w:r w:rsidRPr="00DE1B79">
        <w:rPr>
          <w:rFonts w:ascii="Calibri" w:hAnsi="Calibri" w:cs="Calibri"/>
          <w:b/>
          <w:bCs/>
          <w:sz w:val="22"/>
          <w:szCs w:val="22"/>
        </w:rPr>
        <w:t>Specific</w:t>
      </w:r>
      <w:r w:rsidR="000A2C09" w:rsidRPr="00DE1B79">
        <w:rPr>
          <w:rFonts w:ascii="Calibri" w:hAnsi="Calibri" w:cs="Calibri"/>
          <w:b/>
          <w:bCs/>
          <w:sz w:val="22"/>
          <w:szCs w:val="22"/>
        </w:rPr>
        <w:t xml:space="preserve"> objective</w:t>
      </w:r>
      <w:r w:rsidR="00DE1B79" w:rsidRPr="00DE1B79">
        <w:rPr>
          <w:rFonts w:ascii="Calibri" w:hAnsi="Calibri" w:cs="Calibri"/>
          <w:b/>
          <w:bCs/>
          <w:sz w:val="22"/>
          <w:szCs w:val="22"/>
        </w:rPr>
        <w:t xml:space="preserve">: </w:t>
      </w:r>
      <w:r w:rsidR="00DE1B79" w:rsidRPr="00DE1B79">
        <w:rPr>
          <w:rFonts w:ascii="Calibri" w:hAnsi="Calibri" w:cs="Calibri"/>
          <w:sz w:val="22"/>
          <w:szCs w:val="22"/>
        </w:rPr>
        <w:t>To be apprised of the procedures, institutional arrangements and resource requirements required to fully establish a LMIS with the goal of developing a comprehensive roadmap for the further development of Trinidad and Tobago’s LMIS.</w:t>
      </w:r>
    </w:p>
    <w:p w14:paraId="5DA48CD0" w14:textId="77777777" w:rsidR="0052353D" w:rsidRPr="00CE4881" w:rsidRDefault="0052353D" w:rsidP="0641D302">
      <w:pPr>
        <w:pStyle w:val="paragraph"/>
        <w:spacing w:before="0" w:beforeAutospacing="0" w:after="0" w:afterAutospacing="0"/>
        <w:ind w:left="1080"/>
        <w:textAlignment w:val="baseline"/>
        <w:rPr>
          <w:rFonts w:ascii="Calibri" w:hAnsi="Calibri" w:cs="Calibri"/>
          <w:b/>
          <w:bCs/>
          <w:color w:val="0070C0"/>
          <w:sz w:val="22"/>
          <w:szCs w:val="22"/>
        </w:rPr>
      </w:pPr>
    </w:p>
    <w:p w14:paraId="767354BB" w14:textId="25EED4D6" w:rsidR="0052081B" w:rsidRPr="00DE1B79" w:rsidRDefault="568077C6" w:rsidP="00DE1B79">
      <w:pPr>
        <w:pStyle w:val="ListParagraph"/>
        <w:numPr>
          <w:ilvl w:val="0"/>
          <w:numId w:val="18"/>
        </w:numPr>
        <w:jc w:val="both"/>
        <w:outlineLvl w:val="0"/>
        <w:rPr>
          <w:rFonts w:ascii="Calibri" w:hAnsi="Calibri" w:cs="Calibri"/>
          <w:i/>
          <w:iCs/>
          <w:sz w:val="22"/>
          <w:szCs w:val="22"/>
        </w:rPr>
      </w:pPr>
      <w:r w:rsidRPr="00DE1B79">
        <w:rPr>
          <w:rFonts w:ascii="Calibri" w:hAnsi="Calibri" w:cs="Calibri"/>
          <w:b/>
          <w:bCs/>
          <w:sz w:val="22"/>
          <w:szCs w:val="22"/>
        </w:rPr>
        <w:t>Final p</w:t>
      </w:r>
      <w:r w:rsidR="00B35BEC" w:rsidRPr="00DE1B79">
        <w:rPr>
          <w:rFonts w:ascii="Calibri" w:hAnsi="Calibri" w:cs="Calibri"/>
          <w:b/>
          <w:bCs/>
          <w:sz w:val="22"/>
          <w:szCs w:val="22"/>
        </w:rPr>
        <w:t>roduct</w:t>
      </w:r>
      <w:r w:rsidR="0052353D" w:rsidRPr="00DE1B79">
        <w:rPr>
          <w:rFonts w:ascii="Calibri" w:hAnsi="Calibri" w:cs="Calibri"/>
          <w:b/>
          <w:bCs/>
          <w:sz w:val="22"/>
          <w:szCs w:val="22"/>
        </w:rPr>
        <w:t xml:space="preserve">: </w:t>
      </w:r>
      <w:r w:rsidR="00147BFE">
        <w:rPr>
          <w:rFonts w:ascii="Calibri" w:hAnsi="Calibri" w:cs="Calibri"/>
          <w:sz w:val="22"/>
          <w:szCs w:val="22"/>
        </w:rPr>
        <w:t>A c</w:t>
      </w:r>
      <w:r w:rsidR="00147BFE" w:rsidRPr="00147BFE">
        <w:rPr>
          <w:rFonts w:ascii="Calibri" w:hAnsi="Calibri" w:cs="Calibri"/>
          <w:sz w:val="22"/>
          <w:szCs w:val="22"/>
        </w:rPr>
        <w:t>omprehensive roadmap for establishing the Labour Market Information System in Trinidad and Tobago</w:t>
      </w:r>
    </w:p>
    <w:p w14:paraId="7D5336A2" w14:textId="3073F524" w:rsidR="113D2BEB" w:rsidRPr="00CE4881" w:rsidRDefault="113D2BEB" w:rsidP="0641D302">
      <w:pPr>
        <w:jc w:val="both"/>
        <w:outlineLvl w:val="0"/>
        <w:rPr>
          <w:rFonts w:ascii="Calibri" w:hAnsi="Calibri" w:cs="Calibri"/>
          <w:color w:val="0070C0"/>
          <w:sz w:val="22"/>
          <w:szCs w:val="22"/>
        </w:rPr>
      </w:pPr>
    </w:p>
    <w:p w14:paraId="184F232A" w14:textId="05C8F35C" w:rsidR="00511927" w:rsidRPr="00CC055A" w:rsidRDefault="00087433" w:rsidP="0641D302">
      <w:pPr>
        <w:pStyle w:val="ListParagraph"/>
        <w:numPr>
          <w:ilvl w:val="0"/>
          <w:numId w:val="14"/>
        </w:numPr>
        <w:ind w:left="360"/>
        <w:jc w:val="both"/>
        <w:rPr>
          <w:rFonts w:ascii="Calibri" w:hAnsi="Calibri" w:cs="Calibri"/>
          <w:b/>
          <w:bCs/>
          <w:sz w:val="22"/>
          <w:szCs w:val="22"/>
          <w:u w:val="single"/>
        </w:rPr>
      </w:pPr>
      <w:r w:rsidRPr="00CC055A">
        <w:rPr>
          <w:rFonts w:ascii="Calibri" w:hAnsi="Calibri" w:cs="Calibri"/>
          <w:b/>
          <w:bCs/>
          <w:sz w:val="22"/>
          <w:szCs w:val="22"/>
          <w:u w:val="single"/>
        </w:rPr>
        <w:t>METHODOLOGY</w:t>
      </w:r>
    </w:p>
    <w:p w14:paraId="14B215C4" w14:textId="77777777" w:rsidR="00CD4AC4" w:rsidRPr="00CC055A" w:rsidRDefault="00CD4AC4" w:rsidP="0641D302">
      <w:pPr>
        <w:jc w:val="both"/>
        <w:outlineLvl w:val="0"/>
        <w:rPr>
          <w:rFonts w:ascii="Calibri" w:hAnsi="Calibri" w:cs="Calibri"/>
          <w:b/>
          <w:bCs/>
          <w:sz w:val="22"/>
          <w:szCs w:val="22"/>
          <w:u w:val="single"/>
        </w:rPr>
      </w:pPr>
    </w:p>
    <w:p w14:paraId="0EF9B16F" w14:textId="0A5A7115" w:rsidR="00CD4AC4" w:rsidRPr="004E2B96" w:rsidRDefault="00CD4AC4" w:rsidP="0641D302">
      <w:pPr>
        <w:jc w:val="both"/>
        <w:outlineLvl w:val="0"/>
        <w:rPr>
          <w:rFonts w:ascii="Calibri" w:hAnsi="Calibri" w:cs="Calibri"/>
          <w:sz w:val="22"/>
          <w:szCs w:val="22"/>
        </w:rPr>
      </w:pPr>
      <w:r w:rsidRPr="13DE889B">
        <w:rPr>
          <w:rFonts w:ascii="Calibri" w:hAnsi="Calibri" w:cs="Calibri"/>
          <w:sz w:val="22"/>
          <w:szCs w:val="22"/>
        </w:rPr>
        <w:t xml:space="preserve">The virtual exchange </w:t>
      </w:r>
      <w:r w:rsidR="00BF22F5" w:rsidRPr="13DE889B">
        <w:rPr>
          <w:rFonts w:ascii="Calibri" w:hAnsi="Calibri" w:cs="Calibri"/>
          <w:sz w:val="22"/>
          <w:szCs w:val="22"/>
        </w:rPr>
        <w:t>w</w:t>
      </w:r>
      <w:r w:rsidR="00605BB5" w:rsidRPr="13DE889B">
        <w:rPr>
          <w:rFonts w:ascii="Calibri" w:hAnsi="Calibri" w:cs="Calibri"/>
          <w:sz w:val="22"/>
          <w:szCs w:val="22"/>
        </w:rPr>
        <w:t>ill be</w:t>
      </w:r>
      <w:r w:rsidR="0061111D" w:rsidRPr="13DE889B">
        <w:rPr>
          <w:rFonts w:ascii="Calibri" w:hAnsi="Calibri" w:cs="Calibri"/>
          <w:sz w:val="22"/>
          <w:szCs w:val="22"/>
        </w:rPr>
        <w:t xml:space="preserve"> </w:t>
      </w:r>
      <w:r w:rsidRPr="13DE889B">
        <w:rPr>
          <w:rFonts w:ascii="Calibri" w:hAnsi="Calibri" w:cs="Calibri"/>
          <w:sz w:val="22"/>
          <w:szCs w:val="22"/>
        </w:rPr>
        <w:t>carried out following the methodology defined by the RIAL</w:t>
      </w:r>
      <w:r w:rsidR="00CC055A" w:rsidRPr="13DE889B">
        <w:rPr>
          <w:rFonts w:ascii="Calibri" w:hAnsi="Calibri" w:cs="Calibri"/>
          <w:sz w:val="22"/>
          <w:szCs w:val="22"/>
        </w:rPr>
        <w:t>/</w:t>
      </w:r>
      <w:r w:rsidRPr="13DE889B">
        <w:rPr>
          <w:rFonts w:ascii="Calibri" w:hAnsi="Calibri" w:cs="Calibri"/>
          <w:sz w:val="22"/>
          <w:szCs w:val="22"/>
        </w:rPr>
        <w:t>OAS and discussed at the coordination meeting.</w:t>
      </w:r>
    </w:p>
    <w:p w14:paraId="1C18AFC4" w14:textId="77777777" w:rsidR="00CD4AC4" w:rsidRPr="004E2B96" w:rsidRDefault="00CD4AC4" w:rsidP="0641D302">
      <w:pPr>
        <w:ind w:left="360"/>
        <w:jc w:val="both"/>
        <w:outlineLvl w:val="0"/>
        <w:rPr>
          <w:rFonts w:ascii="Calibri" w:hAnsi="Calibri" w:cs="Calibri"/>
          <w:sz w:val="22"/>
          <w:szCs w:val="22"/>
        </w:rPr>
      </w:pPr>
    </w:p>
    <w:p w14:paraId="7A1BADC5" w14:textId="4C40BB76" w:rsidR="00CD4AC4" w:rsidRPr="004E2B96" w:rsidRDefault="00CD4AC4" w:rsidP="00CC055A">
      <w:pPr>
        <w:pStyle w:val="ListParagraph"/>
        <w:numPr>
          <w:ilvl w:val="0"/>
          <w:numId w:val="9"/>
        </w:numPr>
        <w:ind w:left="709" w:hanging="425"/>
        <w:jc w:val="both"/>
        <w:outlineLvl w:val="0"/>
        <w:rPr>
          <w:rFonts w:ascii="Calibri" w:hAnsi="Calibri" w:cs="Calibri"/>
          <w:sz w:val="22"/>
          <w:szCs w:val="22"/>
        </w:rPr>
      </w:pPr>
      <w:r w:rsidRPr="13DE889B">
        <w:rPr>
          <w:rFonts w:ascii="Calibri" w:hAnsi="Calibri" w:cs="Calibri"/>
          <w:sz w:val="22"/>
          <w:szCs w:val="22"/>
          <w:u w:val="single"/>
        </w:rPr>
        <w:t>Coordination meeting to define contents</w:t>
      </w:r>
      <w:r w:rsidR="003B4466" w:rsidRPr="13DE889B">
        <w:rPr>
          <w:rFonts w:ascii="Calibri" w:hAnsi="Calibri" w:cs="Calibri"/>
          <w:sz w:val="22"/>
          <w:szCs w:val="22"/>
        </w:rPr>
        <w:t>: W</w:t>
      </w:r>
      <w:r w:rsidR="123E85CC" w:rsidRPr="13DE889B">
        <w:rPr>
          <w:rFonts w:ascii="Calibri" w:hAnsi="Calibri" w:cs="Calibri"/>
          <w:sz w:val="22"/>
          <w:szCs w:val="22"/>
        </w:rPr>
        <w:t>as</w:t>
      </w:r>
      <w:r w:rsidR="6330871B" w:rsidRPr="13DE889B">
        <w:rPr>
          <w:rFonts w:ascii="Calibri" w:hAnsi="Calibri" w:cs="Calibri"/>
          <w:sz w:val="22"/>
          <w:szCs w:val="22"/>
        </w:rPr>
        <w:t xml:space="preserve"> held</w:t>
      </w:r>
      <w:r w:rsidRPr="13DE889B">
        <w:rPr>
          <w:rFonts w:ascii="Calibri" w:hAnsi="Calibri" w:cs="Calibri"/>
          <w:sz w:val="22"/>
          <w:szCs w:val="22"/>
        </w:rPr>
        <w:t xml:space="preserve"> on </w:t>
      </w:r>
      <w:r w:rsidR="003B4466" w:rsidRPr="13DE889B">
        <w:rPr>
          <w:rFonts w:ascii="Calibri" w:hAnsi="Calibri" w:cs="Calibri"/>
          <w:sz w:val="22"/>
          <w:szCs w:val="22"/>
        </w:rPr>
        <w:t>A</w:t>
      </w:r>
      <w:r w:rsidR="00DE1B79" w:rsidRPr="13DE889B">
        <w:rPr>
          <w:rFonts w:ascii="Calibri" w:hAnsi="Calibri" w:cs="Calibri"/>
          <w:sz w:val="22"/>
          <w:szCs w:val="22"/>
        </w:rPr>
        <w:t>p</w:t>
      </w:r>
      <w:r w:rsidR="003B4466" w:rsidRPr="13DE889B">
        <w:rPr>
          <w:rFonts w:ascii="Calibri" w:hAnsi="Calibri" w:cs="Calibri"/>
          <w:sz w:val="22"/>
          <w:szCs w:val="22"/>
        </w:rPr>
        <w:t>ril 2</w:t>
      </w:r>
      <w:r w:rsidR="00DE1B79" w:rsidRPr="13DE889B">
        <w:rPr>
          <w:rFonts w:ascii="Calibri" w:hAnsi="Calibri" w:cs="Calibri"/>
          <w:sz w:val="22"/>
          <w:szCs w:val="22"/>
        </w:rPr>
        <w:t>5</w:t>
      </w:r>
      <w:r w:rsidR="74337C67" w:rsidRPr="13DE889B">
        <w:rPr>
          <w:rFonts w:ascii="Calibri" w:hAnsi="Calibri" w:cs="Calibri"/>
          <w:sz w:val="22"/>
          <w:szCs w:val="22"/>
        </w:rPr>
        <w:t xml:space="preserve"> </w:t>
      </w:r>
      <w:r w:rsidRPr="13DE889B">
        <w:rPr>
          <w:rFonts w:ascii="Calibri" w:hAnsi="Calibri" w:cs="Calibri"/>
          <w:sz w:val="22"/>
          <w:szCs w:val="22"/>
        </w:rPr>
        <w:t>with the participation of both Ministries and the OAS</w:t>
      </w:r>
      <w:r w:rsidR="003B4466" w:rsidRPr="13DE889B">
        <w:rPr>
          <w:rFonts w:ascii="Calibri" w:hAnsi="Calibri" w:cs="Calibri"/>
          <w:sz w:val="22"/>
          <w:szCs w:val="22"/>
        </w:rPr>
        <w:t xml:space="preserve">, </w:t>
      </w:r>
      <w:r w:rsidRPr="13DE889B">
        <w:rPr>
          <w:rFonts w:ascii="Calibri" w:hAnsi="Calibri" w:cs="Calibri"/>
          <w:sz w:val="22"/>
          <w:szCs w:val="22"/>
        </w:rPr>
        <w:t xml:space="preserve">with the objective of meeting the participating teams, and </w:t>
      </w:r>
      <w:r w:rsidR="00B770B2" w:rsidRPr="13DE889B">
        <w:rPr>
          <w:rFonts w:ascii="Calibri" w:hAnsi="Calibri" w:cs="Calibri"/>
          <w:sz w:val="22"/>
          <w:szCs w:val="22"/>
        </w:rPr>
        <w:t xml:space="preserve">defining </w:t>
      </w:r>
      <w:r w:rsidR="00FA08C2" w:rsidRPr="13DE889B">
        <w:rPr>
          <w:rFonts w:ascii="Calibri" w:hAnsi="Calibri" w:cs="Calibri"/>
          <w:sz w:val="22"/>
          <w:szCs w:val="22"/>
        </w:rPr>
        <w:t xml:space="preserve">preliminary </w:t>
      </w:r>
      <w:r w:rsidR="00B770B2" w:rsidRPr="13DE889B">
        <w:rPr>
          <w:rFonts w:ascii="Calibri" w:hAnsi="Calibri" w:cs="Calibri"/>
          <w:sz w:val="22"/>
          <w:szCs w:val="22"/>
        </w:rPr>
        <w:t xml:space="preserve">contents and dates of </w:t>
      </w:r>
      <w:r w:rsidR="00B43F42" w:rsidRPr="13DE889B">
        <w:rPr>
          <w:rFonts w:ascii="Calibri" w:hAnsi="Calibri" w:cs="Calibri"/>
          <w:sz w:val="22"/>
          <w:szCs w:val="22"/>
        </w:rPr>
        <w:t xml:space="preserve">cooperation </w:t>
      </w:r>
      <w:r w:rsidRPr="13DE889B">
        <w:rPr>
          <w:rFonts w:ascii="Calibri" w:hAnsi="Calibri" w:cs="Calibri"/>
          <w:sz w:val="22"/>
          <w:szCs w:val="22"/>
        </w:rPr>
        <w:t>sessions</w:t>
      </w:r>
      <w:r w:rsidR="004E2B96" w:rsidRPr="13DE889B">
        <w:rPr>
          <w:rFonts w:ascii="Calibri" w:hAnsi="Calibri" w:cs="Calibri"/>
          <w:sz w:val="22"/>
          <w:szCs w:val="22"/>
        </w:rPr>
        <w:t xml:space="preserve">, </w:t>
      </w:r>
      <w:r w:rsidR="00B43F42" w:rsidRPr="13DE889B">
        <w:rPr>
          <w:rFonts w:ascii="Calibri" w:hAnsi="Calibri" w:cs="Calibri"/>
          <w:sz w:val="22"/>
          <w:szCs w:val="22"/>
        </w:rPr>
        <w:t xml:space="preserve">based on </w:t>
      </w:r>
      <w:r w:rsidRPr="13DE889B">
        <w:rPr>
          <w:rFonts w:ascii="Calibri" w:hAnsi="Calibri" w:cs="Calibri"/>
          <w:sz w:val="22"/>
          <w:szCs w:val="22"/>
        </w:rPr>
        <w:t xml:space="preserve">the expectations and interests of </w:t>
      </w:r>
      <w:r w:rsidR="004E2B96" w:rsidRPr="13DE889B">
        <w:rPr>
          <w:rFonts w:ascii="Calibri" w:hAnsi="Calibri" w:cs="Calibri"/>
          <w:sz w:val="22"/>
          <w:szCs w:val="22"/>
        </w:rPr>
        <w:t>Trinidad and Tobago</w:t>
      </w:r>
      <w:r w:rsidRPr="13DE889B">
        <w:rPr>
          <w:rFonts w:ascii="Calibri" w:hAnsi="Calibri" w:cs="Calibri"/>
          <w:sz w:val="22"/>
          <w:szCs w:val="22"/>
        </w:rPr>
        <w:t xml:space="preserve"> and strengths from the experience of </w:t>
      </w:r>
      <w:r w:rsidR="004E2B96" w:rsidRPr="13DE889B">
        <w:rPr>
          <w:rFonts w:ascii="Calibri" w:hAnsi="Calibri" w:cs="Calibri"/>
          <w:sz w:val="22"/>
          <w:szCs w:val="22"/>
        </w:rPr>
        <w:t>Jamaica</w:t>
      </w:r>
      <w:r w:rsidRPr="13DE889B">
        <w:rPr>
          <w:rFonts w:ascii="Calibri" w:hAnsi="Calibri" w:cs="Calibri"/>
          <w:sz w:val="22"/>
          <w:szCs w:val="22"/>
        </w:rPr>
        <w:t>.</w:t>
      </w:r>
      <w:r w:rsidR="00FA08C2" w:rsidRPr="13DE889B">
        <w:rPr>
          <w:rFonts w:ascii="Calibri" w:hAnsi="Calibri" w:cs="Calibri"/>
          <w:sz w:val="22"/>
          <w:szCs w:val="22"/>
        </w:rPr>
        <w:t xml:space="preserve">  </w:t>
      </w:r>
      <w:r w:rsidR="00DB7238" w:rsidRPr="13DE889B">
        <w:rPr>
          <w:rFonts w:ascii="Calibri" w:hAnsi="Calibri" w:cs="Calibri"/>
          <w:sz w:val="22"/>
          <w:szCs w:val="22"/>
        </w:rPr>
        <w:t xml:space="preserve">The final product of the cooperation was also discussed and agreed upon. </w:t>
      </w:r>
      <w:r w:rsidR="003639FD" w:rsidRPr="13DE889B">
        <w:rPr>
          <w:rFonts w:ascii="Calibri" w:hAnsi="Calibri" w:cs="Calibri"/>
          <w:sz w:val="22"/>
          <w:szCs w:val="22"/>
        </w:rPr>
        <w:t xml:space="preserve">Further </w:t>
      </w:r>
      <w:r w:rsidR="00AE40C9" w:rsidRPr="13DE889B">
        <w:rPr>
          <w:rFonts w:ascii="Calibri" w:hAnsi="Calibri" w:cs="Calibri"/>
          <w:sz w:val="22"/>
          <w:szCs w:val="22"/>
        </w:rPr>
        <w:t xml:space="preserve">details </w:t>
      </w:r>
      <w:r w:rsidR="003639FD" w:rsidRPr="13DE889B">
        <w:rPr>
          <w:rFonts w:ascii="Calibri" w:hAnsi="Calibri" w:cs="Calibri"/>
          <w:sz w:val="22"/>
          <w:szCs w:val="22"/>
        </w:rPr>
        <w:t xml:space="preserve">about this meeting’s </w:t>
      </w:r>
      <w:r w:rsidR="00C251F5" w:rsidRPr="13DE889B">
        <w:rPr>
          <w:rFonts w:ascii="Calibri" w:hAnsi="Calibri" w:cs="Calibri"/>
          <w:sz w:val="22"/>
          <w:szCs w:val="22"/>
        </w:rPr>
        <w:t>contents</w:t>
      </w:r>
      <w:r w:rsidR="003639FD" w:rsidRPr="13DE889B">
        <w:rPr>
          <w:rFonts w:ascii="Calibri" w:hAnsi="Calibri" w:cs="Calibri"/>
          <w:sz w:val="22"/>
          <w:szCs w:val="22"/>
        </w:rPr>
        <w:t xml:space="preserve"> are provided </w:t>
      </w:r>
      <w:r w:rsidR="00C251F5" w:rsidRPr="13DE889B">
        <w:rPr>
          <w:rFonts w:ascii="Calibri" w:hAnsi="Calibri" w:cs="Calibri"/>
          <w:sz w:val="22"/>
          <w:szCs w:val="22"/>
        </w:rPr>
        <w:t xml:space="preserve">below. </w:t>
      </w:r>
    </w:p>
    <w:p w14:paraId="0C210A35" w14:textId="77777777" w:rsidR="00735BB6" w:rsidRPr="00DE1B79" w:rsidRDefault="00735BB6" w:rsidP="00CC055A">
      <w:pPr>
        <w:pStyle w:val="ListParagraph"/>
        <w:ind w:left="709" w:hanging="425"/>
        <w:jc w:val="both"/>
        <w:outlineLvl w:val="0"/>
        <w:rPr>
          <w:rFonts w:ascii="Calibri" w:hAnsi="Calibri" w:cs="Calibri"/>
          <w:sz w:val="22"/>
          <w:szCs w:val="22"/>
        </w:rPr>
      </w:pPr>
    </w:p>
    <w:p w14:paraId="0C60C308" w14:textId="2C03981C" w:rsidR="003121CD" w:rsidRPr="00DE1B79" w:rsidRDefault="003121CD" w:rsidP="00CC055A">
      <w:pPr>
        <w:pStyle w:val="ListParagraph"/>
        <w:numPr>
          <w:ilvl w:val="0"/>
          <w:numId w:val="9"/>
        </w:numPr>
        <w:ind w:left="709" w:hanging="425"/>
        <w:jc w:val="both"/>
        <w:outlineLvl w:val="0"/>
        <w:rPr>
          <w:rFonts w:ascii="Calibri" w:hAnsi="Calibri" w:cs="Calibri"/>
          <w:sz w:val="22"/>
          <w:szCs w:val="22"/>
        </w:rPr>
      </w:pPr>
      <w:r w:rsidRPr="47F0DE94">
        <w:rPr>
          <w:rFonts w:ascii="Calibri" w:hAnsi="Calibri" w:cs="Calibri"/>
          <w:sz w:val="22"/>
          <w:szCs w:val="22"/>
          <w:u w:val="single"/>
        </w:rPr>
        <w:t>Exchange of documents and information</w:t>
      </w:r>
      <w:r w:rsidRPr="47F0DE94">
        <w:rPr>
          <w:rFonts w:ascii="Calibri" w:hAnsi="Calibri" w:cs="Calibri"/>
          <w:sz w:val="22"/>
          <w:szCs w:val="22"/>
        </w:rPr>
        <w:t xml:space="preserve">: </w:t>
      </w:r>
      <w:r w:rsidR="00DE1B79" w:rsidRPr="47F0DE94">
        <w:rPr>
          <w:rFonts w:asciiTheme="minorHAnsi" w:hAnsiTheme="minorHAnsi" w:cstheme="minorBidi"/>
          <w:sz w:val="22"/>
          <w:szCs w:val="22"/>
        </w:rPr>
        <w:t xml:space="preserve">Both entities will exchange the information they consider pertinent to meet the objectives of the cooperation prior to the first session and throughout the cooperation. The OAS will make this information available to delegations on the </w:t>
      </w:r>
      <w:hyperlink r:id="rId16">
        <w:r w:rsidR="00DE1B79" w:rsidRPr="47F0DE94">
          <w:rPr>
            <w:rStyle w:val="Hyperlink"/>
            <w:rFonts w:asciiTheme="minorHAnsi" w:hAnsiTheme="minorHAnsi" w:cstheme="minorBidi"/>
            <w:sz w:val="22"/>
            <w:szCs w:val="22"/>
          </w:rPr>
          <w:t>cooperation website</w:t>
        </w:r>
      </w:hyperlink>
      <w:r w:rsidR="00DE1B79" w:rsidRPr="47F0DE94">
        <w:rPr>
          <w:rFonts w:asciiTheme="minorHAnsi" w:hAnsiTheme="minorHAnsi" w:cstheme="minorBidi"/>
          <w:sz w:val="22"/>
          <w:szCs w:val="22"/>
        </w:rPr>
        <w:t>.</w:t>
      </w:r>
    </w:p>
    <w:p w14:paraId="065731D2" w14:textId="77777777" w:rsidR="00352BBF" w:rsidRPr="00CE4881" w:rsidRDefault="00352BBF" w:rsidP="00CC055A">
      <w:pPr>
        <w:pStyle w:val="ListParagraph"/>
        <w:ind w:left="709" w:hanging="425"/>
        <w:rPr>
          <w:rFonts w:ascii="Calibri" w:hAnsi="Calibri" w:cs="Calibri"/>
          <w:color w:val="0070C0"/>
          <w:sz w:val="22"/>
          <w:szCs w:val="22"/>
        </w:rPr>
      </w:pPr>
    </w:p>
    <w:p w14:paraId="4991E5B9" w14:textId="6EDCFA54" w:rsidR="00352BBF" w:rsidRPr="004E2B96" w:rsidRDefault="00352BBF" w:rsidP="00CC055A">
      <w:pPr>
        <w:pStyle w:val="ListParagraph"/>
        <w:numPr>
          <w:ilvl w:val="0"/>
          <w:numId w:val="9"/>
        </w:numPr>
        <w:ind w:left="709" w:hanging="425"/>
        <w:jc w:val="both"/>
        <w:outlineLvl w:val="0"/>
        <w:rPr>
          <w:rFonts w:ascii="Calibri" w:hAnsi="Calibri" w:cs="Calibri"/>
          <w:sz w:val="22"/>
          <w:szCs w:val="22"/>
        </w:rPr>
      </w:pPr>
      <w:r w:rsidRPr="13DE889B">
        <w:rPr>
          <w:rFonts w:ascii="Calibri" w:hAnsi="Calibri" w:cs="Calibri"/>
          <w:sz w:val="22"/>
          <w:szCs w:val="22"/>
          <w:u w:val="single"/>
        </w:rPr>
        <w:t>Cooperation sessions:</w:t>
      </w:r>
      <w:r w:rsidRPr="13DE889B">
        <w:rPr>
          <w:rFonts w:ascii="Calibri" w:hAnsi="Calibri" w:cs="Calibri"/>
          <w:sz w:val="22"/>
          <w:szCs w:val="22"/>
        </w:rPr>
        <w:t xml:space="preserve"> </w:t>
      </w:r>
      <w:r w:rsidR="00DE1B79" w:rsidRPr="13DE889B">
        <w:rPr>
          <w:rFonts w:asciiTheme="minorHAnsi" w:hAnsiTheme="minorHAnsi" w:cstheme="minorBidi"/>
          <w:sz w:val="22"/>
          <w:szCs w:val="22"/>
        </w:rPr>
        <w:t>Four (</w:t>
      </w:r>
      <w:r w:rsidR="310FA282" w:rsidRPr="13DE889B">
        <w:rPr>
          <w:rFonts w:asciiTheme="minorHAnsi" w:hAnsiTheme="minorHAnsi" w:cstheme="minorBidi"/>
          <w:sz w:val="22"/>
          <w:szCs w:val="22"/>
        </w:rPr>
        <w:t>4</w:t>
      </w:r>
      <w:r w:rsidR="00DE1B79" w:rsidRPr="13DE889B">
        <w:rPr>
          <w:rFonts w:asciiTheme="minorHAnsi" w:hAnsiTheme="minorHAnsi" w:cstheme="minorBidi"/>
          <w:sz w:val="22"/>
          <w:szCs w:val="22"/>
        </w:rPr>
        <w:t xml:space="preserve">) virtual cooperation sessions will be held, with a duration of 2 to 3 hours, this could be modified </w:t>
      </w:r>
      <w:r w:rsidR="0020378D" w:rsidRPr="13DE889B">
        <w:rPr>
          <w:rFonts w:asciiTheme="minorHAnsi" w:hAnsiTheme="minorHAnsi" w:cstheme="minorBidi"/>
          <w:sz w:val="22"/>
          <w:szCs w:val="22"/>
        </w:rPr>
        <w:t>during</w:t>
      </w:r>
      <w:r w:rsidR="00DE1B79" w:rsidRPr="13DE889B">
        <w:rPr>
          <w:rFonts w:asciiTheme="minorHAnsi" w:hAnsiTheme="minorHAnsi" w:cstheme="minorBidi"/>
          <w:sz w:val="22"/>
          <w:szCs w:val="22"/>
        </w:rPr>
        <w:t xml:space="preserve"> the exchange. The "</w:t>
      </w:r>
      <w:r w:rsidR="1C40570F" w:rsidRPr="13DE889B">
        <w:rPr>
          <w:rFonts w:asciiTheme="minorHAnsi" w:hAnsiTheme="minorHAnsi" w:cstheme="minorBidi"/>
          <w:sz w:val="22"/>
          <w:szCs w:val="22"/>
        </w:rPr>
        <w:t>Teams”</w:t>
      </w:r>
      <w:r w:rsidR="00DE1B79" w:rsidRPr="13DE889B">
        <w:rPr>
          <w:rFonts w:asciiTheme="minorHAnsi" w:hAnsiTheme="minorHAnsi" w:cstheme="minorBidi"/>
          <w:sz w:val="22"/>
          <w:szCs w:val="22"/>
        </w:rPr>
        <w:t xml:space="preserve"> platform of the </w:t>
      </w:r>
      <w:r w:rsidR="00263315" w:rsidRPr="13DE889B">
        <w:rPr>
          <w:rFonts w:asciiTheme="minorHAnsi" w:hAnsiTheme="minorHAnsi" w:cstheme="minorBidi"/>
          <w:sz w:val="22"/>
          <w:szCs w:val="22"/>
        </w:rPr>
        <w:t xml:space="preserve">OAS </w:t>
      </w:r>
      <w:r w:rsidR="00DE1B79" w:rsidRPr="13DE889B">
        <w:rPr>
          <w:rFonts w:asciiTheme="minorHAnsi" w:hAnsiTheme="minorHAnsi" w:cstheme="minorBidi"/>
          <w:sz w:val="22"/>
          <w:szCs w:val="22"/>
        </w:rPr>
        <w:t>Department of Human Development, Education, and Employment will be used.</w:t>
      </w:r>
    </w:p>
    <w:p w14:paraId="7DE7D7A3" w14:textId="3404A116" w:rsidR="003B4466" w:rsidRPr="004E2B96" w:rsidRDefault="003B4466" w:rsidP="00CC055A">
      <w:pPr>
        <w:ind w:left="709" w:hanging="425"/>
        <w:rPr>
          <w:rFonts w:ascii="Calibri" w:hAnsi="Calibri" w:cs="Calibri"/>
          <w:sz w:val="22"/>
          <w:szCs w:val="22"/>
        </w:rPr>
      </w:pPr>
    </w:p>
    <w:p w14:paraId="1390403D" w14:textId="70716715" w:rsidR="003B4466" w:rsidRPr="004E2B96" w:rsidRDefault="003B4466" w:rsidP="00CC055A">
      <w:pPr>
        <w:pStyle w:val="ListParagraph"/>
        <w:numPr>
          <w:ilvl w:val="0"/>
          <w:numId w:val="9"/>
        </w:numPr>
        <w:ind w:left="709" w:hanging="425"/>
        <w:jc w:val="both"/>
        <w:outlineLvl w:val="0"/>
        <w:rPr>
          <w:rFonts w:ascii="Calibri" w:hAnsi="Calibri" w:cs="Calibri"/>
          <w:sz w:val="22"/>
          <w:szCs w:val="22"/>
        </w:rPr>
      </w:pPr>
      <w:r w:rsidRPr="004E2B96">
        <w:rPr>
          <w:rFonts w:ascii="Calibri" w:hAnsi="Calibri" w:cs="Calibri"/>
          <w:sz w:val="22"/>
          <w:szCs w:val="22"/>
          <w:u w:val="single"/>
        </w:rPr>
        <w:t>Preparation of the final product</w:t>
      </w:r>
      <w:r w:rsidRPr="004E2B96">
        <w:rPr>
          <w:rFonts w:ascii="Calibri" w:hAnsi="Calibri" w:cs="Calibri"/>
          <w:sz w:val="22"/>
          <w:szCs w:val="22"/>
        </w:rPr>
        <w:t xml:space="preserve">: </w:t>
      </w:r>
      <w:r w:rsidR="004E2B96" w:rsidRPr="004E2B96">
        <w:rPr>
          <w:rFonts w:asciiTheme="minorHAnsi" w:hAnsiTheme="minorHAnsi" w:cstheme="minorBidi"/>
          <w:sz w:val="22"/>
          <w:szCs w:val="22"/>
        </w:rPr>
        <w:t>Throughout the cooperation sessions, the Ministry of Labour</w:t>
      </w:r>
      <w:r w:rsidR="002B5A3A">
        <w:rPr>
          <w:rFonts w:asciiTheme="minorHAnsi" w:hAnsiTheme="minorHAnsi" w:cstheme="minorBidi"/>
          <w:sz w:val="22"/>
          <w:szCs w:val="22"/>
        </w:rPr>
        <w:t xml:space="preserve">, Small and Micro Enterprise </w:t>
      </w:r>
      <w:r w:rsidR="00D07A09">
        <w:rPr>
          <w:rFonts w:asciiTheme="minorHAnsi" w:hAnsiTheme="minorHAnsi" w:cstheme="minorBidi"/>
          <w:sz w:val="22"/>
          <w:szCs w:val="22"/>
        </w:rPr>
        <w:t xml:space="preserve">Development </w:t>
      </w:r>
      <w:r w:rsidR="00D07A09" w:rsidRPr="004E2B96">
        <w:rPr>
          <w:rFonts w:asciiTheme="minorHAnsi" w:hAnsiTheme="minorHAnsi" w:cstheme="minorBidi"/>
          <w:sz w:val="22"/>
          <w:szCs w:val="22"/>
        </w:rPr>
        <w:t>of</w:t>
      </w:r>
      <w:r w:rsidR="004E2B96" w:rsidRPr="004E2B96">
        <w:rPr>
          <w:rFonts w:asciiTheme="minorHAnsi" w:hAnsiTheme="minorHAnsi" w:cstheme="minorBidi"/>
          <w:sz w:val="22"/>
          <w:szCs w:val="22"/>
        </w:rPr>
        <w:t xml:space="preserve"> Trinidad and Tobago will be working on the product, which will receive feedback from Jamaica.</w:t>
      </w:r>
    </w:p>
    <w:p w14:paraId="10C5E4B1" w14:textId="77777777" w:rsidR="00CC055A" w:rsidRPr="004E2B96" w:rsidRDefault="00CC055A" w:rsidP="0641D302">
      <w:pPr>
        <w:rPr>
          <w:rFonts w:ascii="Calibri" w:hAnsi="Calibri" w:cs="Calibri"/>
          <w:sz w:val="22"/>
          <w:szCs w:val="22"/>
        </w:rPr>
      </w:pPr>
    </w:p>
    <w:p w14:paraId="267160EE" w14:textId="46AC7376" w:rsidR="00352BBF" w:rsidRPr="004E2B96" w:rsidRDefault="00087433" w:rsidP="0641D302">
      <w:pPr>
        <w:pStyle w:val="ListParagraph"/>
        <w:numPr>
          <w:ilvl w:val="0"/>
          <w:numId w:val="14"/>
        </w:numPr>
        <w:ind w:left="360"/>
        <w:jc w:val="both"/>
        <w:rPr>
          <w:rFonts w:ascii="Calibri" w:hAnsi="Calibri" w:cs="Calibri"/>
          <w:b/>
          <w:bCs/>
          <w:sz w:val="22"/>
          <w:szCs w:val="22"/>
          <w:u w:val="single"/>
        </w:rPr>
      </w:pPr>
      <w:r w:rsidRPr="13DE889B">
        <w:rPr>
          <w:rFonts w:ascii="Calibri" w:hAnsi="Calibri" w:cs="Calibri"/>
          <w:b/>
          <w:bCs/>
          <w:sz w:val="22"/>
          <w:szCs w:val="22"/>
          <w:u w:val="single"/>
        </w:rPr>
        <w:t xml:space="preserve">COOPERATION </w:t>
      </w:r>
      <w:r w:rsidR="00094023" w:rsidRPr="13DE889B">
        <w:rPr>
          <w:rFonts w:ascii="Calibri" w:hAnsi="Calibri" w:cs="Calibri"/>
          <w:b/>
          <w:bCs/>
          <w:sz w:val="22"/>
          <w:szCs w:val="22"/>
          <w:u w:val="single"/>
        </w:rPr>
        <w:t>SESSIONS</w:t>
      </w:r>
      <w:r w:rsidRPr="13DE889B">
        <w:rPr>
          <w:rFonts w:ascii="Calibri" w:hAnsi="Calibri" w:cs="Calibri"/>
          <w:b/>
          <w:bCs/>
          <w:sz w:val="22"/>
          <w:szCs w:val="22"/>
          <w:u w:val="single"/>
        </w:rPr>
        <w:t xml:space="preserve"> —</w:t>
      </w:r>
      <w:r w:rsidR="002D521E" w:rsidRPr="13DE889B">
        <w:rPr>
          <w:rFonts w:ascii="Calibri" w:hAnsi="Calibri" w:cs="Calibri"/>
          <w:b/>
          <w:bCs/>
          <w:sz w:val="22"/>
          <w:szCs w:val="22"/>
          <w:u w:val="single"/>
        </w:rPr>
        <w:t xml:space="preserve"> </w:t>
      </w:r>
      <w:r w:rsidRPr="13DE889B">
        <w:rPr>
          <w:rFonts w:ascii="Calibri" w:hAnsi="Calibri" w:cs="Calibri"/>
          <w:b/>
          <w:bCs/>
          <w:sz w:val="22"/>
          <w:szCs w:val="22"/>
          <w:u w:val="single"/>
        </w:rPr>
        <w:t xml:space="preserve">CONTENTS AND </w:t>
      </w:r>
      <w:r w:rsidR="5B432472" w:rsidRPr="13DE889B">
        <w:rPr>
          <w:rFonts w:ascii="Calibri" w:hAnsi="Calibri" w:cs="Calibri"/>
          <w:b/>
          <w:bCs/>
          <w:sz w:val="22"/>
          <w:szCs w:val="22"/>
          <w:u w:val="single"/>
        </w:rPr>
        <w:t>AGENDAS</w:t>
      </w:r>
      <w:r w:rsidR="5B432472" w:rsidRPr="13DE889B">
        <w:rPr>
          <w:rFonts w:ascii="Calibri" w:hAnsi="Calibri" w:cs="Calibri"/>
          <w:b/>
          <w:bCs/>
          <w:sz w:val="22"/>
          <w:szCs w:val="22"/>
        </w:rPr>
        <w:t xml:space="preserve"> -</w:t>
      </w:r>
      <w:r w:rsidR="009E7FE7" w:rsidRPr="13DE889B">
        <w:rPr>
          <w:rFonts w:ascii="Calibri" w:hAnsi="Calibri" w:cs="Calibri"/>
          <w:b/>
          <w:bCs/>
          <w:sz w:val="22"/>
          <w:szCs w:val="22"/>
        </w:rPr>
        <w:t xml:space="preserve"> </w:t>
      </w:r>
      <w:r w:rsidR="009E7FE7" w:rsidRPr="13DE889B">
        <w:rPr>
          <w:rFonts w:ascii="Calibri" w:hAnsi="Calibri" w:cs="Calibri"/>
          <w:b/>
          <w:bCs/>
          <w:color w:val="0070C0"/>
          <w:sz w:val="22"/>
          <w:szCs w:val="22"/>
          <w:highlight w:val="yellow"/>
        </w:rPr>
        <w:t xml:space="preserve">(Please feel free to adjust or </w:t>
      </w:r>
      <w:r w:rsidR="00DA6646" w:rsidRPr="13DE889B">
        <w:rPr>
          <w:rFonts w:ascii="Calibri" w:hAnsi="Calibri" w:cs="Calibri"/>
          <w:b/>
          <w:bCs/>
          <w:color w:val="0070C0"/>
          <w:sz w:val="22"/>
          <w:szCs w:val="22"/>
          <w:highlight w:val="yellow"/>
        </w:rPr>
        <w:t>complement contents below</w:t>
      </w:r>
      <w:r w:rsidR="009E7FE7" w:rsidRPr="13DE889B">
        <w:rPr>
          <w:rFonts w:ascii="Calibri" w:hAnsi="Calibri" w:cs="Calibri"/>
          <w:b/>
          <w:bCs/>
          <w:color w:val="0070C0"/>
          <w:sz w:val="22"/>
          <w:szCs w:val="22"/>
        </w:rPr>
        <w:t>)</w:t>
      </w:r>
    </w:p>
    <w:p w14:paraId="53094558" w14:textId="77777777" w:rsidR="001D6BD5" w:rsidRDefault="001D6BD5" w:rsidP="0641D302">
      <w:pPr>
        <w:jc w:val="both"/>
        <w:outlineLvl w:val="0"/>
        <w:rPr>
          <w:rFonts w:ascii="Calibri" w:hAnsi="Calibri" w:cs="Calibri"/>
          <w:color w:val="0070C0"/>
          <w:sz w:val="22"/>
          <w:szCs w:val="22"/>
        </w:rPr>
      </w:pPr>
    </w:p>
    <w:p w14:paraId="599EE14C" w14:textId="3D12A7A6" w:rsidR="001D6BD5" w:rsidRPr="001D6BD5" w:rsidRDefault="008D4D58" w:rsidP="13DE889B">
      <w:pPr>
        <w:jc w:val="both"/>
        <w:outlineLvl w:val="0"/>
        <w:rPr>
          <w:rFonts w:ascii="Calibri" w:hAnsi="Calibri" w:cs="Calibri"/>
          <w:color w:val="0070C0"/>
          <w:sz w:val="22"/>
          <w:szCs w:val="22"/>
        </w:rPr>
      </w:pPr>
      <w:r w:rsidRPr="1EE8195F">
        <w:rPr>
          <w:rFonts w:ascii="Calibri" w:hAnsi="Calibri" w:cs="Calibri"/>
          <w:sz w:val="22"/>
          <w:szCs w:val="22"/>
        </w:rPr>
        <w:t>In the coordination meeting held on April 25, the dates</w:t>
      </w:r>
      <w:r w:rsidR="781A8EC2" w:rsidRPr="1EE8195F">
        <w:rPr>
          <w:rFonts w:ascii="Calibri" w:hAnsi="Calibri" w:cs="Calibri"/>
          <w:sz w:val="22"/>
          <w:szCs w:val="22"/>
        </w:rPr>
        <w:t xml:space="preserve"> and preliminary contents</w:t>
      </w:r>
      <w:r w:rsidRPr="1EE8195F">
        <w:rPr>
          <w:rFonts w:ascii="Calibri" w:hAnsi="Calibri" w:cs="Calibri"/>
          <w:sz w:val="22"/>
          <w:szCs w:val="22"/>
        </w:rPr>
        <w:t xml:space="preserve"> for the cooperation sessions were agreed upon. The Ministry of Labour</w:t>
      </w:r>
      <w:r w:rsidR="00AE3DFF">
        <w:rPr>
          <w:rFonts w:ascii="Calibri" w:hAnsi="Calibri" w:cs="Calibri"/>
          <w:sz w:val="22"/>
          <w:szCs w:val="22"/>
        </w:rPr>
        <w:t>, Small and Micro Enterprise Development</w:t>
      </w:r>
      <w:r w:rsidRPr="1EE8195F">
        <w:rPr>
          <w:rFonts w:ascii="Calibri" w:hAnsi="Calibri" w:cs="Calibri"/>
          <w:sz w:val="22"/>
          <w:szCs w:val="22"/>
        </w:rPr>
        <w:t xml:space="preserve"> of Trinidad and Tobago delivered an introductory presentation on the development of their LMIS, highlighting the key milestones achieved in alignment with the ILO roadmap, the </w:t>
      </w:r>
      <w:r w:rsidRPr="1EE8195F">
        <w:rPr>
          <w:rFonts w:ascii="Calibri" w:hAnsi="Calibri" w:cs="Calibri"/>
          <w:sz w:val="22"/>
          <w:szCs w:val="22"/>
        </w:rPr>
        <w:lastRenderedPageBreak/>
        <w:t>challenges and gaps identified, and the expected final product of the cooperation.</w:t>
      </w:r>
      <w:r w:rsidR="479FEF52" w:rsidRPr="1EE8195F">
        <w:rPr>
          <w:rFonts w:ascii="Calibri" w:hAnsi="Calibri" w:cs="Calibri"/>
          <w:sz w:val="22"/>
          <w:szCs w:val="22"/>
        </w:rPr>
        <w:t xml:space="preserve"> </w:t>
      </w:r>
      <w:r w:rsidR="001D6BD5" w:rsidRPr="1EE8195F">
        <w:rPr>
          <w:rFonts w:ascii="Calibri" w:hAnsi="Calibri" w:cs="Calibri"/>
          <w:sz w:val="22"/>
          <w:szCs w:val="22"/>
        </w:rPr>
        <w:t>The Ministry of Labour and Social Security of Jamaica also presented an overview of their</w:t>
      </w:r>
      <w:r w:rsidRPr="1EE8195F">
        <w:rPr>
          <w:rFonts w:ascii="Calibri" w:hAnsi="Calibri" w:cs="Calibri"/>
          <w:sz w:val="22"/>
          <w:szCs w:val="22"/>
        </w:rPr>
        <w:t xml:space="preserve"> LMIS, </w:t>
      </w:r>
      <w:r w:rsidR="00312B89" w:rsidRPr="1EE8195F">
        <w:rPr>
          <w:rFonts w:ascii="Calibri" w:hAnsi="Calibri" w:cs="Calibri"/>
          <w:sz w:val="22"/>
          <w:szCs w:val="22"/>
        </w:rPr>
        <w:t xml:space="preserve">which </w:t>
      </w:r>
      <w:r w:rsidR="00892D20" w:rsidRPr="1EE8195F">
        <w:rPr>
          <w:rFonts w:ascii="Calibri" w:hAnsi="Calibri" w:cs="Calibri"/>
          <w:sz w:val="22"/>
          <w:szCs w:val="22"/>
        </w:rPr>
        <w:t>includes</w:t>
      </w:r>
      <w:r w:rsidR="00312B89" w:rsidRPr="1EE8195F">
        <w:rPr>
          <w:rFonts w:ascii="Calibri" w:hAnsi="Calibri" w:cs="Calibri"/>
          <w:sz w:val="22"/>
          <w:szCs w:val="22"/>
        </w:rPr>
        <w:t xml:space="preserve"> the Electronic Labour Exchange</w:t>
      </w:r>
      <w:r w:rsidR="00345E2C" w:rsidRPr="1EE8195F">
        <w:rPr>
          <w:rFonts w:ascii="Calibri" w:hAnsi="Calibri" w:cs="Calibri"/>
          <w:sz w:val="22"/>
          <w:szCs w:val="22"/>
        </w:rPr>
        <w:t xml:space="preserve"> (</w:t>
      </w:r>
      <w:r w:rsidR="006974EE" w:rsidRPr="1EE8195F">
        <w:rPr>
          <w:rFonts w:ascii="Calibri" w:hAnsi="Calibri" w:cs="Calibri"/>
          <w:sz w:val="22"/>
          <w:szCs w:val="22"/>
        </w:rPr>
        <w:t xml:space="preserve">ELE, </w:t>
      </w:r>
      <w:r w:rsidR="00345E2C" w:rsidRPr="1EE8195F">
        <w:rPr>
          <w:rFonts w:ascii="Calibri" w:hAnsi="Calibri" w:cs="Calibri"/>
          <w:sz w:val="22"/>
          <w:szCs w:val="22"/>
        </w:rPr>
        <w:t xml:space="preserve">which was briefly showcased) and </w:t>
      </w:r>
      <w:r w:rsidR="2A70E989" w:rsidRPr="1EE8195F">
        <w:rPr>
          <w:rFonts w:ascii="Calibri" w:hAnsi="Calibri" w:cs="Calibri"/>
          <w:sz w:val="22"/>
          <w:szCs w:val="22"/>
        </w:rPr>
        <w:t>the Labour</w:t>
      </w:r>
      <w:r w:rsidR="001D6BD5" w:rsidRPr="1EE8195F">
        <w:rPr>
          <w:rFonts w:ascii="Calibri" w:hAnsi="Calibri" w:cs="Calibri"/>
          <w:sz w:val="22"/>
          <w:szCs w:val="22"/>
        </w:rPr>
        <w:t xml:space="preserve"> Market I</w:t>
      </w:r>
      <w:r w:rsidR="001520AF">
        <w:rPr>
          <w:rFonts w:ascii="Calibri" w:hAnsi="Calibri" w:cs="Calibri"/>
          <w:sz w:val="22"/>
          <w:szCs w:val="22"/>
        </w:rPr>
        <w:t>nformation</w:t>
      </w:r>
      <w:r w:rsidR="001D6BD5" w:rsidRPr="1EE8195F">
        <w:rPr>
          <w:rFonts w:ascii="Calibri" w:hAnsi="Calibri" w:cs="Calibri"/>
          <w:sz w:val="22"/>
          <w:szCs w:val="22"/>
        </w:rPr>
        <w:t xml:space="preserve"> System</w:t>
      </w:r>
      <w:r w:rsidR="00972665" w:rsidRPr="1EE8195F">
        <w:rPr>
          <w:rFonts w:ascii="Calibri" w:hAnsi="Calibri" w:cs="Calibri"/>
          <w:sz w:val="22"/>
          <w:szCs w:val="22"/>
        </w:rPr>
        <w:t>, the latter will likely be the focus of this cooperation</w:t>
      </w:r>
      <w:r w:rsidR="001D6BD5" w:rsidRPr="1EE8195F">
        <w:rPr>
          <w:rFonts w:ascii="Calibri" w:hAnsi="Calibri" w:cs="Calibri"/>
          <w:sz w:val="22"/>
          <w:szCs w:val="22"/>
        </w:rPr>
        <w:t>. They underlined the positive impact of the system on improving access to labo</w:t>
      </w:r>
      <w:r w:rsidR="00143CC3">
        <w:rPr>
          <w:rFonts w:ascii="Calibri" w:hAnsi="Calibri" w:cs="Calibri"/>
          <w:sz w:val="22"/>
          <w:szCs w:val="22"/>
        </w:rPr>
        <w:t>u</w:t>
      </w:r>
      <w:r w:rsidR="001D6BD5" w:rsidRPr="1EE8195F">
        <w:rPr>
          <w:rFonts w:ascii="Calibri" w:hAnsi="Calibri" w:cs="Calibri"/>
          <w:sz w:val="22"/>
          <w:szCs w:val="22"/>
        </w:rPr>
        <w:t>r market information for employers, jobseekers, and workers, contributing to greater inclusiveness.</w:t>
      </w:r>
    </w:p>
    <w:p w14:paraId="3CAD9A6A" w14:textId="30EB7BB7" w:rsidR="001D7751" w:rsidRPr="001D6BD5" w:rsidRDefault="001D7751" w:rsidP="1EE8195F">
      <w:pPr>
        <w:ind w:left="360"/>
        <w:jc w:val="both"/>
        <w:outlineLvl w:val="0"/>
        <w:rPr>
          <w:rFonts w:ascii="Calibri" w:hAnsi="Calibri" w:cs="Calibri"/>
          <w:color w:val="0070C0"/>
          <w:sz w:val="22"/>
          <w:szCs w:val="22"/>
        </w:rPr>
      </w:pPr>
    </w:p>
    <w:p w14:paraId="61DD4A45" w14:textId="1580EE42" w:rsidR="002D2F6A" w:rsidRDefault="002D2F6A" w:rsidP="1EE8195F">
      <w:pPr>
        <w:pStyle w:val="ListParagraph"/>
        <w:numPr>
          <w:ilvl w:val="0"/>
          <w:numId w:val="10"/>
        </w:numPr>
        <w:jc w:val="both"/>
        <w:outlineLvl w:val="0"/>
        <w:rPr>
          <w:rFonts w:asciiTheme="minorHAnsi" w:eastAsiaTheme="minorEastAsia" w:hAnsiTheme="minorHAnsi" w:cstheme="minorBidi"/>
          <w:sz w:val="22"/>
          <w:szCs w:val="22"/>
        </w:rPr>
      </w:pPr>
      <w:r w:rsidRPr="1EE8195F">
        <w:rPr>
          <w:rFonts w:ascii="Calibri" w:hAnsi="Calibri" w:cs="Calibri"/>
          <w:b/>
          <w:bCs/>
          <w:sz w:val="22"/>
          <w:szCs w:val="22"/>
        </w:rPr>
        <w:t>FIRST SESSION</w:t>
      </w:r>
      <w:r w:rsidR="282DF131" w:rsidRPr="1EE8195F">
        <w:rPr>
          <w:rFonts w:ascii="Calibri" w:hAnsi="Calibri" w:cs="Calibri"/>
          <w:b/>
          <w:bCs/>
          <w:sz w:val="22"/>
          <w:szCs w:val="22"/>
        </w:rPr>
        <w:t xml:space="preserve"> </w:t>
      </w:r>
      <w:r w:rsidRPr="1EE8195F">
        <w:rPr>
          <w:rFonts w:ascii="Calibri" w:hAnsi="Calibri" w:cs="Calibri"/>
          <w:b/>
          <w:bCs/>
          <w:sz w:val="22"/>
          <w:szCs w:val="22"/>
        </w:rPr>
        <w:t>—</w:t>
      </w:r>
      <w:r w:rsidR="282DF131" w:rsidRPr="1EE8195F">
        <w:rPr>
          <w:rFonts w:ascii="Calibri" w:hAnsi="Calibri" w:cs="Calibri"/>
          <w:b/>
          <w:bCs/>
          <w:sz w:val="22"/>
          <w:szCs w:val="22"/>
        </w:rPr>
        <w:t xml:space="preserve"> </w:t>
      </w:r>
      <w:r w:rsidR="00625DD5" w:rsidRPr="1EE8195F">
        <w:rPr>
          <w:rFonts w:ascii="Calibri" w:hAnsi="Calibri" w:cs="Calibri"/>
          <w:b/>
          <w:bCs/>
          <w:sz w:val="22"/>
          <w:szCs w:val="22"/>
        </w:rPr>
        <w:t>May 16, 2025</w:t>
      </w:r>
      <w:r w:rsidR="0ABE24F8" w:rsidRPr="1EE8195F">
        <w:rPr>
          <w:rFonts w:ascii="Calibri" w:hAnsi="Calibri" w:cs="Calibri"/>
          <w:b/>
          <w:bCs/>
          <w:sz w:val="22"/>
          <w:szCs w:val="22"/>
        </w:rPr>
        <w:t>:</w:t>
      </w:r>
      <w:r w:rsidR="560FDED1" w:rsidRPr="1EE8195F">
        <w:rPr>
          <w:rFonts w:ascii="Calibri" w:hAnsi="Calibri" w:cs="Calibri"/>
          <w:b/>
          <w:bCs/>
          <w:sz w:val="22"/>
          <w:szCs w:val="22"/>
        </w:rPr>
        <w:t xml:space="preserve"> </w:t>
      </w:r>
      <w:r w:rsidR="560FDED1" w:rsidRPr="1EE8195F">
        <w:rPr>
          <w:rFonts w:ascii="Calibri" w:hAnsi="Calibri" w:cs="Calibri"/>
          <w:sz w:val="22"/>
          <w:szCs w:val="22"/>
        </w:rPr>
        <w:t xml:space="preserve">In the first session, the </w:t>
      </w:r>
      <w:r w:rsidR="39CD11F2" w:rsidRPr="1EE8195F">
        <w:rPr>
          <w:rFonts w:ascii="Calibri" w:hAnsi="Calibri" w:cs="Calibri"/>
          <w:sz w:val="22"/>
          <w:szCs w:val="22"/>
        </w:rPr>
        <w:t>MLSS</w:t>
      </w:r>
      <w:r w:rsidR="560FDED1" w:rsidRPr="1EE8195F">
        <w:rPr>
          <w:rFonts w:ascii="Calibri" w:hAnsi="Calibri" w:cs="Calibri"/>
          <w:sz w:val="22"/>
          <w:szCs w:val="22"/>
        </w:rPr>
        <w:t xml:space="preserve"> of Jamaica delivered an in-depth presentation on its L</w:t>
      </w:r>
      <w:r w:rsidR="4FBD6A52" w:rsidRPr="1EE8195F">
        <w:rPr>
          <w:rFonts w:ascii="Calibri" w:hAnsi="Calibri" w:cs="Calibri"/>
          <w:sz w:val="22"/>
          <w:szCs w:val="22"/>
        </w:rPr>
        <w:t>MIS</w:t>
      </w:r>
      <w:r w:rsidR="560FDED1" w:rsidRPr="1EE8195F">
        <w:rPr>
          <w:rFonts w:asciiTheme="minorHAnsi" w:eastAsiaTheme="minorEastAsia" w:hAnsiTheme="minorHAnsi" w:cstheme="minorBidi"/>
          <w:sz w:val="22"/>
          <w:szCs w:val="22"/>
        </w:rPr>
        <w:t>, covering procedures, institutional arrangements, and the resources required to fully establish the system. An overview of the Social Protection for Increased Resilience Opportunity (SPIRO) Project was also provided as part of the explanation of planned future improvements to the LMIS:</w:t>
      </w:r>
    </w:p>
    <w:p w14:paraId="1E7F8031" w14:textId="31A34F0E" w:rsidR="1EE8195F" w:rsidRDefault="1EE8195F" w:rsidP="1EE8195F">
      <w:pPr>
        <w:pStyle w:val="ListParagraph"/>
        <w:jc w:val="both"/>
        <w:outlineLvl w:val="0"/>
        <w:rPr>
          <w:rFonts w:asciiTheme="minorHAnsi" w:eastAsiaTheme="minorEastAsia" w:hAnsiTheme="minorHAnsi" w:cstheme="minorBidi"/>
          <w:sz w:val="22"/>
          <w:szCs w:val="22"/>
        </w:rPr>
      </w:pPr>
    </w:p>
    <w:p w14:paraId="25C9AE0E" w14:textId="5DC67309" w:rsidR="1522C48C" w:rsidRDefault="1522C48C" w:rsidP="1EE8195F">
      <w:pPr>
        <w:pStyle w:val="ListParagraph"/>
        <w:numPr>
          <w:ilvl w:val="0"/>
          <w:numId w:val="2"/>
        </w:numPr>
        <w:jc w:val="both"/>
        <w:outlineLvl w:val="0"/>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 xml:space="preserve">The Planning, Research and Monitoring Unit (PRMU) presented the LMIS, launched in 2022, as a centralized system for collecting, analyzing, and sharing labour market intelligence. </w:t>
      </w:r>
      <w:r w:rsidR="78B2BDF5" w:rsidRPr="1EE8195F">
        <w:rPr>
          <w:rFonts w:asciiTheme="minorHAnsi" w:eastAsiaTheme="minorEastAsia" w:hAnsiTheme="minorHAnsi" w:cstheme="minorBidi"/>
          <w:sz w:val="22"/>
          <w:szCs w:val="22"/>
        </w:rPr>
        <w:t>It</w:t>
      </w:r>
      <w:r w:rsidR="56244E3B" w:rsidRPr="1EE8195F">
        <w:rPr>
          <w:rFonts w:asciiTheme="minorHAnsi" w:eastAsiaTheme="minorEastAsia" w:hAnsiTheme="minorHAnsi" w:cstheme="minorBidi"/>
          <w:sz w:val="22"/>
          <w:szCs w:val="22"/>
        </w:rPr>
        <w:t xml:space="preserve"> functions as a centralized mechanism to store and interpret both quantitative and qualitative labour market data. It is designed to inform policy decisions, guide education and training efforts, and support jobseekers and employers in making informed decisions that align national workforce capabilities with economic demands.</w:t>
      </w:r>
    </w:p>
    <w:p w14:paraId="37E83CB3" w14:textId="22C518D7" w:rsidR="3041A618" w:rsidRDefault="3041A618" w:rsidP="1EE8195F">
      <w:pPr>
        <w:pStyle w:val="ListParagraph"/>
        <w:numPr>
          <w:ilvl w:val="0"/>
          <w:numId w:val="2"/>
        </w:numPr>
        <w:spacing w:before="240" w:after="240"/>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 xml:space="preserve">The PRMU, which leads this work, is responsible for strategic planning, programme evaluation, and data collection within the Ministry. Labour market information is drawn from both internal administrative sources, such as job postings, permits, inspections, and employment programme data; </w:t>
      </w:r>
      <w:r w:rsidR="3D8F3AF1" w:rsidRPr="1EE8195F">
        <w:rPr>
          <w:rFonts w:asciiTheme="minorHAnsi" w:eastAsiaTheme="minorEastAsia" w:hAnsiTheme="minorHAnsi" w:cstheme="minorBidi"/>
          <w:sz w:val="22"/>
          <w:szCs w:val="22"/>
        </w:rPr>
        <w:t>and external sources, including STATIN, PIOJ, academic institutions, and international organizations such as the ILO and RIAL newsletters, among others</w:t>
      </w:r>
      <w:r w:rsidRPr="1EE8195F">
        <w:rPr>
          <w:rFonts w:asciiTheme="minorHAnsi" w:eastAsiaTheme="minorEastAsia" w:hAnsiTheme="minorHAnsi" w:cstheme="minorBidi"/>
          <w:sz w:val="22"/>
          <w:szCs w:val="22"/>
        </w:rPr>
        <w:t xml:space="preserve">. The LMIS supports various functions, including curriculum development, career </w:t>
      </w:r>
      <w:r w:rsidR="335F6E5A" w:rsidRPr="1EE8195F">
        <w:rPr>
          <w:rFonts w:asciiTheme="minorHAnsi" w:eastAsiaTheme="minorEastAsia" w:hAnsiTheme="minorHAnsi" w:cstheme="minorBidi"/>
          <w:sz w:val="22"/>
          <w:szCs w:val="22"/>
        </w:rPr>
        <w:t>counseling</w:t>
      </w:r>
      <w:r w:rsidRPr="1EE8195F">
        <w:rPr>
          <w:rFonts w:asciiTheme="minorHAnsi" w:eastAsiaTheme="minorEastAsia" w:hAnsiTheme="minorHAnsi" w:cstheme="minorBidi"/>
          <w:sz w:val="22"/>
          <w:szCs w:val="22"/>
        </w:rPr>
        <w:t>, job development and placement, and broader efforts to enhance economic productivity.</w:t>
      </w:r>
    </w:p>
    <w:p w14:paraId="3CEF1AC0" w14:textId="3B87F7A0" w:rsidR="56244E3B" w:rsidRDefault="56244E3B" w:rsidP="1EE8195F">
      <w:pPr>
        <w:pStyle w:val="ListParagraph"/>
        <w:numPr>
          <w:ilvl w:val="0"/>
          <w:numId w:val="2"/>
        </w:numPr>
        <w:spacing w:before="240" w:after="240"/>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 xml:space="preserve">The presentation also addressed key challenges in producing timely and granular labour market intelligence. These include </w:t>
      </w:r>
      <w:r w:rsidR="1CCD64AE" w:rsidRPr="1EE8195F">
        <w:rPr>
          <w:rFonts w:asciiTheme="minorHAnsi" w:eastAsiaTheme="minorEastAsia" w:hAnsiTheme="minorHAnsi" w:cstheme="minorBidi"/>
          <w:sz w:val="22"/>
          <w:szCs w:val="22"/>
        </w:rPr>
        <w:t>timeliness, technical limitations, manual data management, lack of disaggregated data, and limited partnerships.</w:t>
      </w:r>
      <w:r w:rsidRPr="1EE8195F">
        <w:rPr>
          <w:rFonts w:asciiTheme="minorHAnsi" w:eastAsiaTheme="minorEastAsia" w:hAnsiTheme="minorHAnsi" w:cstheme="minorBidi"/>
          <w:sz w:val="22"/>
          <w:szCs w:val="22"/>
        </w:rPr>
        <w:t xml:space="preserve"> These gaps affect the system’s ability to inform local-level planning and respond to emerging trends in employment and skills demand.</w:t>
      </w:r>
    </w:p>
    <w:p w14:paraId="29C98772" w14:textId="61B8DDB6" w:rsidR="30B0D535" w:rsidRDefault="30B0D535" w:rsidP="1EE8195F">
      <w:pPr>
        <w:pStyle w:val="ListParagraph"/>
        <w:numPr>
          <w:ilvl w:val="0"/>
          <w:numId w:val="2"/>
        </w:numPr>
        <w:spacing w:line="259" w:lineRule="auto"/>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 xml:space="preserve">To address these </w:t>
      </w:r>
      <w:r w:rsidR="3DDDE7C8" w:rsidRPr="1EE8195F">
        <w:rPr>
          <w:rFonts w:asciiTheme="minorHAnsi" w:eastAsiaTheme="minorEastAsia" w:hAnsiTheme="minorHAnsi" w:cstheme="minorBidi"/>
          <w:sz w:val="22"/>
          <w:szCs w:val="22"/>
        </w:rPr>
        <w:t>challenges</w:t>
      </w:r>
      <w:r w:rsidRPr="1EE8195F">
        <w:rPr>
          <w:rFonts w:asciiTheme="minorHAnsi" w:eastAsiaTheme="minorEastAsia" w:hAnsiTheme="minorHAnsi" w:cstheme="minorBidi"/>
          <w:sz w:val="22"/>
          <w:szCs w:val="22"/>
        </w:rPr>
        <w:t>, the Government of Jamaica is currently developing a Labour Market Data Collection and Analysis Strategy under the broader SPIRO Project, which is supported by the World Bank and still under development. This initiative is structured around three main components: (</w:t>
      </w:r>
      <w:proofErr w:type="spellStart"/>
      <w:r w:rsidRPr="1EE8195F">
        <w:rPr>
          <w:rFonts w:asciiTheme="minorHAnsi" w:eastAsiaTheme="minorEastAsia" w:hAnsiTheme="minorHAnsi" w:cstheme="minorBidi"/>
          <w:sz w:val="22"/>
          <w:szCs w:val="22"/>
        </w:rPr>
        <w:t>i</w:t>
      </w:r>
      <w:proofErr w:type="spellEnd"/>
      <w:r w:rsidRPr="1EE8195F">
        <w:rPr>
          <w:rFonts w:asciiTheme="minorHAnsi" w:eastAsiaTheme="minorEastAsia" w:hAnsiTheme="minorHAnsi" w:cstheme="minorBidi"/>
          <w:sz w:val="22"/>
          <w:szCs w:val="22"/>
        </w:rPr>
        <w:t>) enhanced resilience through unemployment insurance, (ii) increased opportunity through integrated employment services, and (iii) strengthened systems and institutional capacity to support resilience.</w:t>
      </w:r>
    </w:p>
    <w:p w14:paraId="69F0C372" w14:textId="50A06FC6" w:rsidR="1EE8195F" w:rsidRDefault="1EE8195F" w:rsidP="1EE8195F">
      <w:pPr>
        <w:pStyle w:val="ListParagraph"/>
        <w:ind w:left="1440"/>
        <w:jc w:val="both"/>
        <w:outlineLvl w:val="0"/>
      </w:pPr>
    </w:p>
    <w:p w14:paraId="1CD00352" w14:textId="433FE8B6" w:rsidR="30B0D535" w:rsidRDefault="30B0D535" w:rsidP="1EE8195F">
      <w:pPr>
        <w:pStyle w:val="ListParagraph"/>
        <w:numPr>
          <w:ilvl w:val="0"/>
          <w:numId w:val="2"/>
        </w:numPr>
        <w:jc w:val="both"/>
        <w:outlineLvl w:val="0"/>
      </w:pPr>
      <w:r w:rsidRPr="1EE8195F">
        <w:rPr>
          <w:rFonts w:asciiTheme="minorHAnsi" w:eastAsiaTheme="minorEastAsia" w:hAnsiTheme="minorHAnsi" w:cstheme="minorBidi"/>
          <w:sz w:val="22"/>
          <w:szCs w:val="22"/>
        </w:rPr>
        <w:lastRenderedPageBreak/>
        <w:t>As part of this effort, planned activities include the creation of a Critical Occupations List, an Occupational Employment and Vacancy Survey, a Skills and Tasks Survey, and the use of real-time job posting analytics. These initiatives aim to modernize and expand the LMIS, with a particular focus on integrating demand-side data and strengthening partnerships with key stakeholders to enhance the quality and reach of labo</w:t>
      </w:r>
      <w:r w:rsidR="00143CC3">
        <w:rPr>
          <w:rFonts w:asciiTheme="minorHAnsi" w:eastAsiaTheme="minorEastAsia" w:hAnsiTheme="minorHAnsi" w:cstheme="minorBidi"/>
          <w:sz w:val="22"/>
          <w:szCs w:val="22"/>
        </w:rPr>
        <w:t>u</w:t>
      </w:r>
      <w:r w:rsidRPr="1EE8195F">
        <w:rPr>
          <w:rFonts w:asciiTheme="minorHAnsi" w:eastAsiaTheme="minorEastAsia" w:hAnsiTheme="minorHAnsi" w:cstheme="minorBidi"/>
          <w:sz w:val="22"/>
          <w:szCs w:val="22"/>
        </w:rPr>
        <w:t>r market intelligence.</w:t>
      </w:r>
    </w:p>
    <w:p w14:paraId="512ED9C0" w14:textId="0F12264D" w:rsidR="1EE8195F" w:rsidRDefault="1EE8195F" w:rsidP="1EE8195F">
      <w:pPr>
        <w:pStyle w:val="ListParagraph"/>
        <w:jc w:val="both"/>
        <w:outlineLvl w:val="0"/>
        <w:rPr>
          <w:rFonts w:asciiTheme="minorHAnsi" w:eastAsiaTheme="minorEastAsia" w:hAnsiTheme="minorHAnsi" w:cstheme="minorBidi"/>
          <w:sz w:val="22"/>
          <w:szCs w:val="22"/>
        </w:rPr>
      </w:pPr>
    </w:p>
    <w:p w14:paraId="13C3601A" w14:textId="24569A40" w:rsidR="31002345" w:rsidRDefault="31002345" w:rsidP="1EE8195F">
      <w:pPr>
        <w:pStyle w:val="ListParagraph"/>
        <w:numPr>
          <w:ilvl w:val="0"/>
          <w:numId w:val="2"/>
        </w:numPr>
        <w:jc w:val="both"/>
        <w:outlineLvl w:val="0"/>
        <w:rPr>
          <w:rFonts w:ascii="Calibri" w:hAnsi="Calibri" w:cs="Calibri"/>
          <w:sz w:val="22"/>
          <w:szCs w:val="22"/>
        </w:rPr>
      </w:pPr>
      <w:r w:rsidRPr="1EE8195F">
        <w:rPr>
          <w:rFonts w:asciiTheme="minorHAnsi" w:eastAsiaTheme="minorEastAsia" w:hAnsiTheme="minorHAnsi" w:cstheme="minorBidi"/>
          <w:sz w:val="22"/>
          <w:szCs w:val="22"/>
        </w:rPr>
        <w:t xml:space="preserve">In this context, the </w:t>
      </w:r>
      <w:r w:rsidR="38A6AFB2" w:rsidRPr="1EE8195F">
        <w:rPr>
          <w:rFonts w:ascii="Calibri" w:hAnsi="Calibri" w:cs="Calibri"/>
          <w:sz w:val="22"/>
          <w:szCs w:val="22"/>
        </w:rPr>
        <w:t xml:space="preserve">MLSS </w:t>
      </w:r>
      <w:r w:rsidRPr="1EE8195F">
        <w:rPr>
          <w:rFonts w:ascii="Calibri" w:hAnsi="Calibri" w:cs="Calibri"/>
          <w:sz w:val="22"/>
          <w:szCs w:val="22"/>
        </w:rPr>
        <w:t xml:space="preserve">explained the design of a new employment services model, grounded in a digital-first approach. </w:t>
      </w:r>
      <w:r w:rsidR="7C5FC43B" w:rsidRPr="1EE8195F">
        <w:rPr>
          <w:rFonts w:ascii="Calibri" w:hAnsi="Calibri" w:cs="Calibri"/>
          <w:sz w:val="22"/>
          <w:szCs w:val="22"/>
        </w:rPr>
        <w:t>T</w:t>
      </w:r>
      <w:r w:rsidRPr="1EE8195F">
        <w:rPr>
          <w:rFonts w:ascii="Calibri" w:hAnsi="Calibri" w:cs="Calibri"/>
          <w:sz w:val="22"/>
          <w:szCs w:val="22"/>
        </w:rPr>
        <w:t>he model envisions a unified online platform for jobseekers, employers, and institutional referrals, complemented by AI-powered chatbots. Plans also include piloting Employment Offices with cross-functional teams, deploying mobile</w:t>
      </w:r>
      <w:r w:rsidR="686E1A33" w:rsidRPr="1EE8195F">
        <w:rPr>
          <w:rFonts w:ascii="Calibri" w:hAnsi="Calibri" w:cs="Calibri"/>
          <w:sz w:val="22"/>
          <w:szCs w:val="22"/>
        </w:rPr>
        <w:t xml:space="preserve"> digitally equipped</w:t>
      </w:r>
      <w:r w:rsidRPr="1EE8195F">
        <w:rPr>
          <w:rFonts w:ascii="Calibri" w:hAnsi="Calibri" w:cs="Calibri"/>
          <w:sz w:val="22"/>
          <w:szCs w:val="22"/>
        </w:rPr>
        <w:t xml:space="preserve"> buses to underserved areas, and establishing referral mechanisms based on memoranda of understanding with other institutions.</w:t>
      </w:r>
    </w:p>
    <w:p w14:paraId="09BD4FDB" w14:textId="1BEBD7E4" w:rsidR="1EE8195F" w:rsidRDefault="1EE8195F" w:rsidP="1EE8195F">
      <w:pPr>
        <w:pStyle w:val="ListParagraph"/>
        <w:jc w:val="both"/>
        <w:outlineLvl w:val="0"/>
        <w:rPr>
          <w:rFonts w:ascii="Calibri" w:hAnsi="Calibri" w:cs="Calibri"/>
          <w:sz w:val="22"/>
          <w:szCs w:val="22"/>
        </w:rPr>
      </w:pPr>
    </w:p>
    <w:p w14:paraId="4BD33B17" w14:textId="2E33A421" w:rsidR="31002345" w:rsidRDefault="31002345" w:rsidP="1EE8195F">
      <w:pPr>
        <w:pStyle w:val="ListParagraph"/>
        <w:numPr>
          <w:ilvl w:val="0"/>
          <w:numId w:val="2"/>
        </w:numPr>
        <w:jc w:val="both"/>
        <w:outlineLvl w:val="0"/>
        <w:rPr>
          <w:rFonts w:ascii="Calibri" w:hAnsi="Calibri" w:cs="Calibri"/>
          <w:sz w:val="22"/>
          <w:szCs w:val="22"/>
        </w:rPr>
      </w:pPr>
      <w:r w:rsidRPr="5B94E531">
        <w:rPr>
          <w:rFonts w:ascii="Calibri" w:hAnsi="Calibri" w:cs="Calibri"/>
          <w:sz w:val="22"/>
          <w:szCs w:val="22"/>
        </w:rPr>
        <w:t>The presentation also addressed the technical infrastructure envisioned for the new L</w:t>
      </w:r>
      <w:r w:rsidR="23136A50" w:rsidRPr="5B94E531">
        <w:rPr>
          <w:rFonts w:ascii="Calibri" w:hAnsi="Calibri" w:cs="Calibri"/>
          <w:sz w:val="22"/>
          <w:szCs w:val="22"/>
        </w:rPr>
        <w:t>MIS</w:t>
      </w:r>
      <w:r w:rsidRPr="5B94E531">
        <w:rPr>
          <w:rFonts w:ascii="Calibri" w:hAnsi="Calibri" w:cs="Calibri"/>
          <w:sz w:val="22"/>
          <w:szCs w:val="22"/>
        </w:rPr>
        <w:t>. Jamaica is preparing to adopt a cloud-based, off-the-shelf (software-as-a-service) solution to ensure scalability, speed of implementation, and modular upgrades. Among the planned features are automatic resume and job pa</w:t>
      </w:r>
      <w:r w:rsidR="65862848" w:rsidRPr="5B94E531">
        <w:rPr>
          <w:rFonts w:ascii="Calibri" w:hAnsi="Calibri" w:cs="Calibri"/>
          <w:sz w:val="22"/>
          <w:szCs w:val="22"/>
        </w:rPr>
        <w:t>ir</w:t>
      </w:r>
      <w:r w:rsidRPr="5B94E531">
        <w:rPr>
          <w:rFonts w:ascii="Calibri" w:hAnsi="Calibri" w:cs="Calibri"/>
          <w:sz w:val="22"/>
          <w:szCs w:val="22"/>
        </w:rPr>
        <w:t>ing, 24/7 AI-driven job matching, mobile-first compatibility (3G–5G), role-based access, multifactor authentication, and compliance with international data protection and privacy standards (</w:t>
      </w:r>
      <w:r w:rsidR="3E1A3F55" w:rsidRPr="5B94E531">
        <w:rPr>
          <w:rFonts w:ascii="Calibri" w:hAnsi="Calibri" w:cs="Calibri"/>
          <w:sz w:val="22"/>
          <w:szCs w:val="22"/>
        </w:rPr>
        <w:t>such as</w:t>
      </w:r>
      <w:r w:rsidRPr="5B94E531">
        <w:rPr>
          <w:rFonts w:ascii="Calibri" w:hAnsi="Calibri" w:cs="Calibri"/>
          <w:sz w:val="22"/>
          <w:szCs w:val="22"/>
        </w:rPr>
        <w:t xml:space="preserve"> GDPR, ISO 27001).</w:t>
      </w:r>
    </w:p>
    <w:p w14:paraId="290CEBB5" w14:textId="17A90C84" w:rsidR="1EE8195F" w:rsidRDefault="1EE8195F" w:rsidP="1EE8195F">
      <w:pPr>
        <w:pStyle w:val="ListParagraph"/>
        <w:jc w:val="both"/>
        <w:outlineLvl w:val="0"/>
        <w:rPr>
          <w:rFonts w:ascii="Calibri" w:hAnsi="Calibri" w:cs="Calibri"/>
          <w:sz w:val="22"/>
          <w:szCs w:val="22"/>
        </w:rPr>
      </w:pPr>
    </w:p>
    <w:p w14:paraId="4832241D" w14:textId="7B8161C4" w:rsidR="31002345" w:rsidRDefault="31002345" w:rsidP="1EE8195F">
      <w:pPr>
        <w:pStyle w:val="ListParagraph"/>
        <w:numPr>
          <w:ilvl w:val="0"/>
          <w:numId w:val="2"/>
        </w:numPr>
        <w:jc w:val="both"/>
        <w:outlineLvl w:val="0"/>
        <w:rPr>
          <w:rFonts w:ascii="Calibri" w:hAnsi="Calibri" w:cs="Calibri"/>
          <w:sz w:val="22"/>
          <w:szCs w:val="22"/>
        </w:rPr>
      </w:pPr>
      <w:r w:rsidRPr="1EE8195F">
        <w:rPr>
          <w:rFonts w:ascii="Calibri" w:hAnsi="Calibri" w:cs="Calibri"/>
          <w:sz w:val="22"/>
          <w:szCs w:val="22"/>
        </w:rPr>
        <w:t xml:space="preserve">Following </w:t>
      </w:r>
      <w:r w:rsidR="3A4822D6" w:rsidRPr="1EE8195F">
        <w:rPr>
          <w:rFonts w:ascii="Calibri" w:hAnsi="Calibri" w:cs="Calibri"/>
          <w:sz w:val="22"/>
          <w:szCs w:val="22"/>
        </w:rPr>
        <w:t>both</w:t>
      </w:r>
      <w:r w:rsidRPr="1EE8195F">
        <w:rPr>
          <w:rFonts w:ascii="Calibri" w:hAnsi="Calibri" w:cs="Calibri"/>
          <w:sz w:val="22"/>
          <w:szCs w:val="22"/>
        </w:rPr>
        <w:t xml:space="preserve"> presentation</w:t>
      </w:r>
      <w:r w:rsidR="489A4ED8" w:rsidRPr="1EE8195F">
        <w:rPr>
          <w:rFonts w:ascii="Calibri" w:hAnsi="Calibri" w:cs="Calibri"/>
          <w:sz w:val="22"/>
          <w:szCs w:val="22"/>
        </w:rPr>
        <w:t>s</w:t>
      </w:r>
      <w:r w:rsidRPr="1EE8195F">
        <w:rPr>
          <w:rFonts w:ascii="Calibri" w:hAnsi="Calibri" w:cs="Calibri"/>
          <w:sz w:val="22"/>
          <w:szCs w:val="22"/>
        </w:rPr>
        <w:t xml:space="preserve">, the </w:t>
      </w:r>
      <w:r w:rsidR="3267AB3F" w:rsidRPr="1EE8195F">
        <w:rPr>
          <w:rFonts w:ascii="Calibri" w:hAnsi="Calibri" w:cs="Calibri"/>
          <w:sz w:val="22"/>
          <w:szCs w:val="22"/>
        </w:rPr>
        <w:t>MOL</w:t>
      </w:r>
      <w:r w:rsidR="00C045C2">
        <w:rPr>
          <w:rFonts w:ascii="Calibri" w:hAnsi="Calibri" w:cs="Calibri"/>
          <w:sz w:val="22"/>
          <w:szCs w:val="22"/>
        </w:rPr>
        <w:t>SMED</w:t>
      </w:r>
      <w:r w:rsidRPr="1EE8195F">
        <w:rPr>
          <w:rFonts w:ascii="Calibri" w:hAnsi="Calibri" w:cs="Calibri"/>
          <w:sz w:val="22"/>
          <w:szCs w:val="22"/>
        </w:rPr>
        <w:t xml:space="preserve"> of Trinidad and Tobago raised several questions regarding </w:t>
      </w:r>
      <w:r w:rsidR="1976A0CF" w:rsidRPr="1EE8195F">
        <w:rPr>
          <w:rFonts w:ascii="Calibri" w:hAnsi="Calibri" w:cs="Calibri"/>
          <w:sz w:val="22"/>
          <w:szCs w:val="22"/>
        </w:rPr>
        <w:t>the role of different institutions in data collection, and how demand-side data will be incorporated moving forward; as well as the</w:t>
      </w:r>
      <w:r w:rsidRPr="1EE8195F">
        <w:rPr>
          <w:rFonts w:ascii="Calibri" w:hAnsi="Calibri" w:cs="Calibri"/>
          <w:sz w:val="22"/>
          <w:szCs w:val="22"/>
        </w:rPr>
        <w:t xml:space="preserve"> integration of employment services, the role of AI in job matching, data protection, inter-institutional coordination, and system sustainability</w:t>
      </w:r>
      <w:r w:rsidR="037489FD" w:rsidRPr="1EE8195F">
        <w:rPr>
          <w:rFonts w:ascii="Calibri" w:hAnsi="Calibri" w:cs="Calibri"/>
          <w:sz w:val="22"/>
          <w:szCs w:val="22"/>
        </w:rPr>
        <w:t>, among others</w:t>
      </w:r>
      <w:r w:rsidRPr="1EE8195F">
        <w:rPr>
          <w:rFonts w:ascii="Calibri" w:hAnsi="Calibri" w:cs="Calibri"/>
          <w:sz w:val="22"/>
          <w:szCs w:val="22"/>
        </w:rPr>
        <w:t>. These questions were addressed during the session</w:t>
      </w:r>
      <w:r w:rsidR="527C7373" w:rsidRPr="1EE8195F">
        <w:rPr>
          <w:rFonts w:ascii="Calibri" w:hAnsi="Calibri" w:cs="Calibri"/>
          <w:sz w:val="22"/>
          <w:szCs w:val="22"/>
        </w:rPr>
        <w:t>, allowing both teams to exchange practical insights and reflect on shared challenges.</w:t>
      </w:r>
    </w:p>
    <w:p w14:paraId="4673ECBA" w14:textId="56DBD87E" w:rsidR="0DB32278" w:rsidRPr="003B138F" w:rsidRDefault="0DB32278" w:rsidP="003B138F">
      <w:pPr>
        <w:jc w:val="both"/>
        <w:outlineLvl w:val="0"/>
        <w:rPr>
          <w:rFonts w:ascii="Calibri" w:hAnsi="Calibri" w:cs="Calibri"/>
          <w:color w:val="0070C0"/>
          <w:sz w:val="22"/>
          <w:szCs w:val="22"/>
        </w:rPr>
      </w:pPr>
    </w:p>
    <w:p w14:paraId="7AE2EC46" w14:textId="74692C15" w:rsidR="2D8E98C0" w:rsidRDefault="2D8E98C0" w:rsidP="5B94E531">
      <w:pPr>
        <w:jc w:val="both"/>
        <w:outlineLvl w:val="0"/>
        <w:rPr>
          <w:rFonts w:asciiTheme="minorHAnsi" w:eastAsiaTheme="minorEastAsia" w:hAnsiTheme="minorHAnsi" w:cstheme="minorBidi"/>
          <w:i/>
          <w:iCs/>
          <w:sz w:val="22"/>
          <w:szCs w:val="22"/>
        </w:rPr>
      </w:pPr>
      <w:r w:rsidRPr="5B94E531">
        <w:rPr>
          <w:rFonts w:ascii="Calibri" w:hAnsi="Calibri" w:cs="Calibri"/>
          <w:b/>
          <w:bCs/>
          <w:i/>
          <w:iCs/>
          <w:sz w:val="22"/>
          <w:szCs w:val="22"/>
          <w:u w:val="single"/>
        </w:rPr>
        <w:t>Between</w:t>
      </w:r>
      <w:r w:rsidR="0116F7C8" w:rsidRPr="5B94E531">
        <w:rPr>
          <w:rFonts w:ascii="Calibri" w:hAnsi="Calibri" w:cs="Calibri"/>
          <w:b/>
          <w:bCs/>
          <w:i/>
          <w:iCs/>
          <w:sz w:val="22"/>
          <w:szCs w:val="22"/>
          <w:u w:val="single"/>
        </w:rPr>
        <w:t xml:space="preserve"> the</w:t>
      </w:r>
      <w:r w:rsidRPr="5B94E531">
        <w:rPr>
          <w:rFonts w:ascii="Calibri" w:hAnsi="Calibri" w:cs="Calibri"/>
          <w:b/>
          <w:bCs/>
          <w:i/>
          <w:iCs/>
          <w:sz w:val="22"/>
          <w:szCs w:val="22"/>
          <w:u w:val="single"/>
        </w:rPr>
        <w:t xml:space="preserve"> first and second session</w:t>
      </w:r>
      <w:r w:rsidR="17207A49" w:rsidRPr="5B94E531">
        <w:rPr>
          <w:rFonts w:ascii="Calibri" w:hAnsi="Calibri" w:cs="Calibri"/>
          <w:b/>
          <w:bCs/>
          <w:i/>
          <w:iCs/>
          <w:sz w:val="22"/>
          <w:szCs w:val="22"/>
          <w:u w:val="single"/>
        </w:rPr>
        <w:t>s</w:t>
      </w:r>
      <w:r w:rsidRPr="5B94E531">
        <w:rPr>
          <w:rFonts w:ascii="Calibri" w:hAnsi="Calibri" w:cs="Calibri"/>
          <w:i/>
          <w:iCs/>
          <w:sz w:val="22"/>
          <w:szCs w:val="22"/>
        </w:rPr>
        <w:t>:</w:t>
      </w:r>
      <w:r w:rsidR="42D1940C" w:rsidRPr="5B94E531">
        <w:rPr>
          <w:rFonts w:ascii="Calibri" w:hAnsi="Calibri" w:cs="Calibri"/>
          <w:i/>
          <w:iCs/>
          <w:sz w:val="22"/>
          <w:szCs w:val="22"/>
        </w:rPr>
        <w:t xml:space="preserve"> </w:t>
      </w:r>
      <w:r w:rsidR="345FD403" w:rsidRPr="5B94E531">
        <w:rPr>
          <w:rFonts w:ascii="Calibri" w:hAnsi="Calibri" w:cs="Calibri"/>
          <w:i/>
          <w:iCs/>
          <w:sz w:val="22"/>
          <w:szCs w:val="22"/>
        </w:rPr>
        <w:t>After the 1</w:t>
      </w:r>
      <w:r w:rsidR="345FD403" w:rsidRPr="5B94E531">
        <w:rPr>
          <w:rFonts w:ascii="Calibri" w:hAnsi="Calibri" w:cs="Calibri"/>
          <w:i/>
          <w:iCs/>
          <w:sz w:val="22"/>
          <w:szCs w:val="22"/>
          <w:vertAlign w:val="superscript"/>
        </w:rPr>
        <w:t>st</w:t>
      </w:r>
      <w:r w:rsidR="345FD403" w:rsidRPr="5B94E531">
        <w:rPr>
          <w:rFonts w:ascii="Calibri" w:hAnsi="Calibri" w:cs="Calibri"/>
          <w:i/>
          <w:iCs/>
          <w:sz w:val="22"/>
          <w:szCs w:val="22"/>
        </w:rPr>
        <w:t xml:space="preserve"> session, the MOL</w:t>
      </w:r>
      <w:r w:rsidR="00D07A09">
        <w:rPr>
          <w:rFonts w:ascii="Calibri" w:hAnsi="Calibri" w:cs="Calibri"/>
          <w:i/>
          <w:iCs/>
          <w:sz w:val="22"/>
          <w:szCs w:val="22"/>
        </w:rPr>
        <w:t>S</w:t>
      </w:r>
      <w:r w:rsidR="007B0F3B">
        <w:rPr>
          <w:rFonts w:ascii="Calibri" w:hAnsi="Calibri" w:cs="Calibri"/>
          <w:i/>
          <w:iCs/>
          <w:sz w:val="22"/>
          <w:szCs w:val="22"/>
        </w:rPr>
        <w:t>MED</w:t>
      </w:r>
      <w:r w:rsidR="345FD403" w:rsidRPr="5B94E531">
        <w:rPr>
          <w:rFonts w:ascii="Calibri" w:hAnsi="Calibri" w:cs="Calibri"/>
          <w:i/>
          <w:iCs/>
          <w:sz w:val="22"/>
          <w:szCs w:val="22"/>
        </w:rPr>
        <w:t xml:space="preserve"> of Trinidad and Tobago reviewed the content</w:t>
      </w:r>
      <w:r w:rsidR="140292BC" w:rsidRPr="5B94E531">
        <w:rPr>
          <w:rFonts w:ascii="Calibri" w:hAnsi="Calibri" w:cs="Calibri"/>
          <w:i/>
          <w:iCs/>
          <w:sz w:val="22"/>
          <w:szCs w:val="22"/>
        </w:rPr>
        <w:t xml:space="preserve"> of the second session and sent, in writing, a list of </w:t>
      </w:r>
      <w:r w:rsidR="12518612" w:rsidRPr="5B94E531">
        <w:rPr>
          <w:rFonts w:ascii="Calibri" w:hAnsi="Calibri" w:cs="Calibri"/>
          <w:i/>
          <w:iCs/>
          <w:sz w:val="22"/>
          <w:szCs w:val="22"/>
        </w:rPr>
        <w:t>questions th</w:t>
      </w:r>
      <w:r w:rsidR="7E74E1C0" w:rsidRPr="5B94E531">
        <w:rPr>
          <w:rFonts w:ascii="Calibri" w:hAnsi="Calibri" w:cs="Calibri"/>
          <w:i/>
          <w:iCs/>
          <w:sz w:val="22"/>
          <w:szCs w:val="22"/>
        </w:rPr>
        <w:t>ey would like</w:t>
      </w:r>
      <w:r w:rsidR="12518612" w:rsidRPr="5B94E531">
        <w:rPr>
          <w:rFonts w:ascii="Calibri" w:hAnsi="Calibri" w:cs="Calibri"/>
          <w:i/>
          <w:iCs/>
          <w:sz w:val="22"/>
          <w:szCs w:val="22"/>
        </w:rPr>
        <w:t xml:space="preserve"> Jamaic</w:t>
      </w:r>
      <w:r w:rsidR="12518612" w:rsidRPr="5B94E531">
        <w:rPr>
          <w:rFonts w:asciiTheme="minorHAnsi" w:eastAsiaTheme="minorEastAsia" w:hAnsiTheme="minorHAnsi" w:cstheme="minorBidi"/>
          <w:i/>
          <w:iCs/>
          <w:sz w:val="22"/>
          <w:szCs w:val="22"/>
        </w:rPr>
        <w:t xml:space="preserve">a to </w:t>
      </w:r>
      <w:r w:rsidR="2BB3328D" w:rsidRPr="5B94E531">
        <w:rPr>
          <w:rFonts w:asciiTheme="minorHAnsi" w:eastAsiaTheme="minorEastAsia" w:hAnsiTheme="minorHAnsi" w:cstheme="minorBidi"/>
          <w:i/>
          <w:iCs/>
          <w:sz w:val="22"/>
          <w:szCs w:val="22"/>
        </w:rPr>
        <w:t xml:space="preserve">address during </w:t>
      </w:r>
      <w:r w:rsidR="12518612" w:rsidRPr="5B94E531">
        <w:rPr>
          <w:rFonts w:asciiTheme="minorHAnsi" w:eastAsiaTheme="minorEastAsia" w:hAnsiTheme="minorHAnsi" w:cstheme="minorBidi"/>
          <w:i/>
          <w:iCs/>
          <w:sz w:val="22"/>
          <w:szCs w:val="22"/>
        </w:rPr>
        <w:t>the 2</w:t>
      </w:r>
      <w:r w:rsidR="12518612" w:rsidRPr="5B94E531">
        <w:rPr>
          <w:rFonts w:asciiTheme="minorHAnsi" w:eastAsiaTheme="minorEastAsia" w:hAnsiTheme="minorHAnsi" w:cstheme="minorBidi"/>
          <w:i/>
          <w:iCs/>
          <w:sz w:val="22"/>
          <w:szCs w:val="22"/>
          <w:vertAlign w:val="superscript"/>
        </w:rPr>
        <w:t>nd</w:t>
      </w:r>
      <w:r w:rsidR="12518612" w:rsidRPr="5B94E531">
        <w:rPr>
          <w:rFonts w:asciiTheme="minorHAnsi" w:eastAsiaTheme="minorEastAsia" w:hAnsiTheme="minorHAnsi" w:cstheme="minorBidi"/>
          <w:i/>
          <w:iCs/>
          <w:sz w:val="22"/>
          <w:szCs w:val="22"/>
        </w:rPr>
        <w:t xml:space="preserve"> session</w:t>
      </w:r>
      <w:r w:rsidR="007B3843">
        <w:rPr>
          <w:rFonts w:asciiTheme="minorHAnsi" w:eastAsiaTheme="minorEastAsia" w:hAnsiTheme="minorHAnsi" w:cstheme="minorBidi"/>
          <w:i/>
          <w:iCs/>
          <w:sz w:val="22"/>
          <w:szCs w:val="22"/>
        </w:rPr>
        <w:t xml:space="preserve">. </w:t>
      </w:r>
      <w:r w:rsidR="00CE6AC1" w:rsidRPr="00CE6AC1">
        <w:rPr>
          <w:rFonts w:asciiTheme="minorHAnsi" w:eastAsiaTheme="minorEastAsia" w:hAnsiTheme="minorHAnsi" w:cstheme="minorBidi"/>
          <w:i/>
          <w:iCs/>
          <w:sz w:val="22"/>
          <w:szCs w:val="22"/>
        </w:rPr>
        <w:t xml:space="preserve">The </w:t>
      </w:r>
      <w:r w:rsidR="00CE6AC1">
        <w:rPr>
          <w:rFonts w:asciiTheme="minorHAnsi" w:eastAsiaTheme="minorEastAsia" w:hAnsiTheme="minorHAnsi" w:cstheme="minorBidi"/>
          <w:i/>
          <w:iCs/>
          <w:sz w:val="22"/>
          <w:szCs w:val="22"/>
        </w:rPr>
        <w:t>MLSS</w:t>
      </w:r>
      <w:r w:rsidR="00CE6AC1" w:rsidRPr="00CE6AC1">
        <w:rPr>
          <w:rFonts w:asciiTheme="minorHAnsi" w:eastAsiaTheme="minorEastAsia" w:hAnsiTheme="minorHAnsi" w:cstheme="minorBidi"/>
          <w:i/>
          <w:iCs/>
          <w:sz w:val="22"/>
          <w:szCs w:val="22"/>
        </w:rPr>
        <w:t xml:space="preserve"> of Jamaica answered the questions and fine-tuned the session content accordingly</w:t>
      </w:r>
      <w:r w:rsidR="00CE6AC1">
        <w:rPr>
          <w:rFonts w:asciiTheme="minorHAnsi" w:eastAsiaTheme="minorEastAsia" w:hAnsiTheme="minorHAnsi" w:cstheme="minorBidi"/>
          <w:i/>
          <w:iCs/>
          <w:sz w:val="22"/>
          <w:szCs w:val="22"/>
        </w:rPr>
        <w:t xml:space="preserve"> (as </w:t>
      </w:r>
      <w:r w:rsidR="009A38A6">
        <w:rPr>
          <w:rFonts w:asciiTheme="minorHAnsi" w:eastAsiaTheme="minorEastAsia" w:hAnsiTheme="minorHAnsi" w:cstheme="minorBidi"/>
          <w:i/>
          <w:iCs/>
          <w:sz w:val="22"/>
          <w:szCs w:val="22"/>
        </w:rPr>
        <w:t>outlined</w:t>
      </w:r>
      <w:r w:rsidR="00CE6AC1">
        <w:rPr>
          <w:rFonts w:asciiTheme="minorHAnsi" w:eastAsiaTheme="minorEastAsia" w:hAnsiTheme="minorHAnsi" w:cstheme="minorBidi"/>
          <w:i/>
          <w:iCs/>
          <w:sz w:val="22"/>
          <w:szCs w:val="22"/>
        </w:rPr>
        <w:t xml:space="preserve"> below)</w:t>
      </w:r>
      <w:r w:rsidR="00CE6AC1" w:rsidRPr="00CE6AC1">
        <w:rPr>
          <w:rFonts w:asciiTheme="minorHAnsi" w:eastAsiaTheme="minorEastAsia" w:hAnsiTheme="minorHAnsi" w:cstheme="minorBidi"/>
          <w:i/>
          <w:iCs/>
          <w:sz w:val="22"/>
          <w:szCs w:val="22"/>
        </w:rPr>
        <w:t xml:space="preserve">. Both the questions and Jamaica’s responses are available on </w:t>
      </w:r>
      <w:hyperlink r:id="rId17" w:history="1">
        <w:r w:rsidR="007B3843" w:rsidRPr="00D76DDC">
          <w:rPr>
            <w:rStyle w:val="Hyperlink"/>
            <w:rFonts w:asciiTheme="minorHAnsi" w:eastAsiaTheme="minorEastAsia" w:hAnsiTheme="minorHAnsi" w:cstheme="minorBidi"/>
            <w:i/>
            <w:iCs/>
            <w:sz w:val="22"/>
            <w:szCs w:val="22"/>
          </w:rPr>
          <w:t>the cooperation website</w:t>
        </w:r>
      </w:hyperlink>
      <w:r w:rsidR="007B3843">
        <w:rPr>
          <w:rFonts w:asciiTheme="minorHAnsi" w:eastAsiaTheme="minorEastAsia" w:hAnsiTheme="minorHAnsi" w:cstheme="minorBidi"/>
          <w:i/>
          <w:iCs/>
          <w:sz w:val="22"/>
          <w:szCs w:val="22"/>
        </w:rPr>
        <w:t>.</w:t>
      </w:r>
    </w:p>
    <w:p w14:paraId="420CAC16" w14:textId="67BF7E90" w:rsidR="0089422F" w:rsidRPr="000E6AB4" w:rsidRDefault="0089422F" w:rsidP="0641D302">
      <w:pPr>
        <w:jc w:val="both"/>
        <w:outlineLvl w:val="0"/>
        <w:rPr>
          <w:rFonts w:ascii="Calibri" w:hAnsi="Calibri" w:cs="Calibri"/>
          <w:color w:val="0070C0"/>
          <w:sz w:val="22"/>
          <w:szCs w:val="22"/>
        </w:rPr>
      </w:pPr>
    </w:p>
    <w:p w14:paraId="092BE281" w14:textId="0658DDE4" w:rsidR="00DB492D" w:rsidRDefault="002D2F6A" w:rsidP="5B94E531">
      <w:pPr>
        <w:pStyle w:val="ListParagraph"/>
        <w:numPr>
          <w:ilvl w:val="0"/>
          <w:numId w:val="10"/>
        </w:numPr>
        <w:spacing w:line="259" w:lineRule="auto"/>
        <w:jc w:val="both"/>
        <w:rPr>
          <w:rFonts w:ascii="Calibri" w:hAnsi="Calibri" w:cs="Calibri"/>
          <w:sz w:val="22"/>
          <w:szCs w:val="22"/>
        </w:rPr>
      </w:pPr>
      <w:r w:rsidRPr="5B94E531">
        <w:rPr>
          <w:rFonts w:ascii="Calibri" w:hAnsi="Calibri" w:cs="Calibri"/>
          <w:b/>
          <w:bCs/>
          <w:sz w:val="22"/>
          <w:szCs w:val="22"/>
        </w:rPr>
        <w:t>SECOND SESSION</w:t>
      </w:r>
      <w:r w:rsidR="747900B3" w:rsidRPr="5B94E531">
        <w:rPr>
          <w:rFonts w:ascii="Calibri" w:hAnsi="Calibri" w:cs="Calibri"/>
          <w:b/>
          <w:bCs/>
          <w:sz w:val="22"/>
          <w:szCs w:val="22"/>
        </w:rPr>
        <w:t xml:space="preserve"> </w:t>
      </w:r>
      <w:r w:rsidRPr="5B94E531">
        <w:rPr>
          <w:rFonts w:ascii="Calibri" w:hAnsi="Calibri" w:cs="Calibri"/>
          <w:b/>
          <w:bCs/>
          <w:sz w:val="22"/>
          <w:szCs w:val="22"/>
        </w:rPr>
        <w:t>—</w:t>
      </w:r>
      <w:r w:rsidR="2FBB5D9C" w:rsidRPr="5B94E531">
        <w:rPr>
          <w:rFonts w:ascii="Calibri" w:hAnsi="Calibri" w:cs="Calibri"/>
          <w:b/>
          <w:bCs/>
          <w:sz w:val="22"/>
          <w:szCs w:val="22"/>
        </w:rPr>
        <w:t xml:space="preserve"> </w:t>
      </w:r>
      <w:r w:rsidR="00D864EE" w:rsidRPr="5B94E531">
        <w:rPr>
          <w:rFonts w:ascii="Calibri" w:hAnsi="Calibri" w:cs="Calibri"/>
          <w:b/>
          <w:bCs/>
          <w:sz w:val="22"/>
          <w:szCs w:val="22"/>
        </w:rPr>
        <w:t xml:space="preserve">July </w:t>
      </w:r>
      <w:r w:rsidR="00625DD5" w:rsidRPr="5B94E531">
        <w:rPr>
          <w:rFonts w:ascii="Calibri" w:hAnsi="Calibri" w:cs="Calibri"/>
          <w:b/>
          <w:bCs/>
          <w:sz w:val="22"/>
          <w:szCs w:val="22"/>
        </w:rPr>
        <w:t>25</w:t>
      </w:r>
      <w:r w:rsidR="00D864EE" w:rsidRPr="5B94E531">
        <w:rPr>
          <w:rFonts w:ascii="Calibri" w:hAnsi="Calibri" w:cs="Calibri"/>
          <w:b/>
          <w:bCs/>
          <w:sz w:val="22"/>
          <w:szCs w:val="22"/>
        </w:rPr>
        <w:t>, 202</w:t>
      </w:r>
      <w:r w:rsidR="0404FFD7" w:rsidRPr="5B94E531">
        <w:rPr>
          <w:rFonts w:ascii="Calibri" w:hAnsi="Calibri" w:cs="Calibri"/>
          <w:b/>
          <w:bCs/>
          <w:sz w:val="22"/>
          <w:szCs w:val="22"/>
        </w:rPr>
        <w:t>5</w:t>
      </w:r>
      <w:r w:rsidR="00D864EE" w:rsidRPr="5B94E531">
        <w:rPr>
          <w:rFonts w:ascii="Calibri" w:hAnsi="Calibri" w:cs="Calibri"/>
          <w:b/>
          <w:bCs/>
          <w:sz w:val="22"/>
          <w:szCs w:val="22"/>
        </w:rPr>
        <w:t>:</w:t>
      </w:r>
      <w:r w:rsidR="00AC50B3" w:rsidRPr="5B94E531">
        <w:rPr>
          <w:rFonts w:ascii="Calibri" w:hAnsi="Calibri" w:cs="Calibri"/>
          <w:sz w:val="22"/>
          <w:szCs w:val="22"/>
        </w:rPr>
        <w:t xml:space="preserve"> </w:t>
      </w:r>
      <w:r w:rsidR="2A9C8631" w:rsidRPr="5B94E531">
        <w:rPr>
          <w:rFonts w:ascii="Calibri" w:hAnsi="Calibri" w:cs="Calibri"/>
          <w:sz w:val="22"/>
          <w:szCs w:val="22"/>
        </w:rPr>
        <w:t>The second session, led by the MLSS of Jamaica, cover</w:t>
      </w:r>
      <w:r w:rsidR="007738AD">
        <w:rPr>
          <w:rFonts w:ascii="Calibri" w:hAnsi="Calibri" w:cs="Calibri"/>
          <w:sz w:val="22"/>
          <w:szCs w:val="22"/>
        </w:rPr>
        <w:t>ed</w:t>
      </w:r>
      <w:r w:rsidR="3ACF8522" w:rsidRPr="5B94E531">
        <w:rPr>
          <w:rFonts w:ascii="Calibri" w:hAnsi="Calibri" w:cs="Calibri"/>
          <w:sz w:val="22"/>
          <w:szCs w:val="22"/>
        </w:rPr>
        <w:t xml:space="preserve"> the following topics</w:t>
      </w:r>
      <w:r w:rsidR="2A9C8631" w:rsidRPr="5B94E531">
        <w:rPr>
          <w:rFonts w:ascii="Calibri" w:hAnsi="Calibri" w:cs="Calibri"/>
          <w:sz w:val="22"/>
          <w:szCs w:val="22"/>
        </w:rPr>
        <w:t>:</w:t>
      </w:r>
    </w:p>
    <w:p w14:paraId="1580A2E9" w14:textId="77777777" w:rsidR="007738AD" w:rsidRDefault="007738AD" w:rsidP="007738AD">
      <w:pPr>
        <w:pStyle w:val="ListParagraph"/>
        <w:spacing w:line="259" w:lineRule="auto"/>
        <w:jc w:val="both"/>
        <w:rPr>
          <w:rFonts w:ascii="Calibri" w:hAnsi="Calibri" w:cs="Calibri"/>
          <w:b/>
          <w:bCs/>
          <w:sz w:val="22"/>
          <w:szCs w:val="22"/>
        </w:rPr>
      </w:pPr>
    </w:p>
    <w:p w14:paraId="4445B09D" w14:textId="6450D961" w:rsidR="007738AD" w:rsidRDefault="007738AD" w:rsidP="007738AD">
      <w:pPr>
        <w:pStyle w:val="ListParagraph"/>
        <w:numPr>
          <w:ilvl w:val="0"/>
          <w:numId w:val="2"/>
        </w:numPr>
        <w:spacing w:line="259" w:lineRule="auto"/>
        <w:jc w:val="both"/>
        <w:rPr>
          <w:rFonts w:ascii="Calibri" w:hAnsi="Calibri" w:cs="Calibri"/>
          <w:sz w:val="22"/>
          <w:szCs w:val="22"/>
        </w:rPr>
      </w:pPr>
      <w:r w:rsidRPr="007738AD">
        <w:rPr>
          <w:rFonts w:ascii="Calibri" w:hAnsi="Calibri" w:cs="Calibri"/>
          <w:sz w:val="22"/>
          <w:szCs w:val="22"/>
        </w:rPr>
        <w:t xml:space="preserve">The first part of the session focused on a presentation of </w:t>
      </w:r>
      <w:r w:rsidRPr="007509D6">
        <w:rPr>
          <w:rFonts w:ascii="Calibri" w:hAnsi="Calibri" w:cs="Calibri"/>
          <w:sz w:val="22"/>
          <w:szCs w:val="22"/>
        </w:rPr>
        <w:t>the</w:t>
      </w:r>
      <w:r w:rsidRPr="007738AD">
        <w:rPr>
          <w:rFonts w:ascii="Calibri" w:hAnsi="Calibri" w:cs="Calibri"/>
          <w:b/>
          <w:bCs/>
          <w:sz w:val="22"/>
          <w:szCs w:val="22"/>
        </w:rPr>
        <w:t xml:space="preserve"> Integrated Labour Market Information System (ILMS)</w:t>
      </w:r>
      <w:r w:rsidRPr="007738AD">
        <w:rPr>
          <w:rFonts w:ascii="Calibri" w:hAnsi="Calibri" w:cs="Calibri"/>
          <w:sz w:val="22"/>
          <w:szCs w:val="22"/>
        </w:rPr>
        <w:t xml:space="preserve"> currently being developed under the SPIRO Project. </w:t>
      </w:r>
      <w:r w:rsidR="0094472A" w:rsidRPr="0094472A">
        <w:rPr>
          <w:rFonts w:ascii="Calibri" w:hAnsi="Calibri" w:cs="Calibri"/>
          <w:sz w:val="22"/>
          <w:szCs w:val="22"/>
        </w:rPr>
        <w:t>The presentation was led by Trond Olesen, technology expert and consultant for the project</w:t>
      </w:r>
      <w:r w:rsidR="003C5316">
        <w:rPr>
          <w:rFonts w:ascii="Calibri" w:hAnsi="Calibri" w:cs="Calibri"/>
          <w:sz w:val="22"/>
          <w:szCs w:val="22"/>
        </w:rPr>
        <w:t>, and</w:t>
      </w:r>
      <w:r w:rsidRPr="007738AD">
        <w:rPr>
          <w:rFonts w:ascii="Calibri" w:hAnsi="Calibri" w:cs="Calibri"/>
          <w:sz w:val="22"/>
          <w:szCs w:val="22"/>
        </w:rPr>
        <w:t xml:space="preserve"> began with an assessment of the existing LMIS in </w:t>
      </w:r>
      <w:r w:rsidRPr="007738AD">
        <w:rPr>
          <w:rFonts w:ascii="Calibri" w:hAnsi="Calibri" w:cs="Calibri"/>
          <w:sz w:val="22"/>
          <w:szCs w:val="22"/>
        </w:rPr>
        <w:lastRenderedPageBreak/>
        <w:t>Jamaica, which, while having served an initial role in centralizing information, was identified as limited in its current capacity to meet evolving labor market needs. Challenges highlighted included the absence of automated job matching, limited real-time data capabilities, and a lack of integration with key labor market stakeholders. Given its underlying architecture and functional constraints, it was concluded that a full-scale upgrade would not be technically or economically viable, reinforcing the need to develop a new, modernized ILMS.</w:t>
      </w:r>
    </w:p>
    <w:p w14:paraId="45531A78" w14:textId="77777777" w:rsidR="00C92051" w:rsidRDefault="00C92051" w:rsidP="00C92051">
      <w:pPr>
        <w:pStyle w:val="ListParagraph"/>
        <w:spacing w:line="259" w:lineRule="auto"/>
        <w:ind w:left="1440"/>
        <w:jc w:val="both"/>
        <w:rPr>
          <w:rFonts w:ascii="Calibri" w:hAnsi="Calibri" w:cs="Calibri"/>
          <w:sz w:val="22"/>
          <w:szCs w:val="22"/>
        </w:rPr>
      </w:pPr>
    </w:p>
    <w:p w14:paraId="3C495921" w14:textId="0CB0444B" w:rsidR="006B5E44" w:rsidRDefault="00C92051" w:rsidP="00C92051">
      <w:pPr>
        <w:pStyle w:val="ListParagraph"/>
        <w:numPr>
          <w:ilvl w:val="0"/>
          <w:numId w:val="2"/>
        </w:numPr>
        <w:spacing w:line="259" w:lineRule="auto"/>
        <w:jc w:val="both"/>
        <w:rPr>
          <w:rFonts w:ascii="Calibri" w:hAnsi="Calibri" w:cs="Calibri"/>
          <w:sz w:val="22"/>
          <w:szCs w:val="22"/>
        </w:rPr>
      </w:pPr>
      <w:r w:rsidRPr="00C92051">
        <w:rPr>
          <w:rFonts w:ascii="Calibri" w:hAnsi="Calibri" w:cs="Calibri"/>
          <w:sz w:val="22"/>
          <w:szCs w:val="22"/>
        </w:rPr>
        <w:t>The proposed ILMS is envisioned around three core components</w:t>
      </w:r>
      <w:r w:rsidR="006B5E44">
        <w:rPr>
          <w:rFonts w:ascii="Calibri" w:hAnsi="Calibri" w:cs="Calibri"/>
          <w:sz w:val="22"/>
          <w:szCs w:val="22"/>
        </w:rPr>
        <w:t xml:space="preserve">: </w:t>
      </w:r>
      <w:r w:rsidR="006B5E44" w:rsidRPr="006B5E44">
        <w:rPr>
          <w:rFonts w:ascii="Calibri" w:hAnsi="Calibri" w:cs="Calibri"/>
          <w:sz w:val="22"/>
          <w:szCs w:val="22"/>
        </w:rPr>
        <w:t>an AI-powered job matching system with real-time, multilingual, and skills-based matching; a labor market information module integrating internal and external data for real-time analytics, trend analysis, and forecasting; and a cloud-based infrastructure ensuring accessibility, scalability, and compliance with international standards on data protection, cybersecurity, and digital inclusion. Given the technical complexity and high resource demands of building such a system internally, the presentation recommended adopting a configurable, off-the-shelf Software-as-a-Service (SaaS) model as a cost-effective, lower-risk, and sustainable solution that enables institutions to focus on core service delivery while leveraging specialized external expertise.</w:t>
      </w:r>
    </w:p>
    <w:p w14:paraId="2B3E1175" w14:textId="77777777" w:rsidR="00485DA5" w:rsidRPr="006B5E44" w:rsidRDefault="00485DA5" w:rsidP="006B5E44">
      <w:pPr>
        <w:spacing w:line="259" w:lineRule="auto"/>
        <w:jc w:val="both"/>
        <w:rPr>
          <w:rFonts w:ascii="Calibri" w:hAnsi="Calibri" w:cs="Calibri"/>
          <w:sz w:val="22"/>
          <w:szCs w:val="22"/>
        </w:rPr>
      </w:pPr>
    </w:p>
    <w:p w14:paraId="6F4C5ED0" w14:textId="144457F9" w:rsidR="00002198" w:rsidRDefault="00EC4B40" w:rsidP="00EC4B40">
      <w:pPr>
        <w:pStyle w:val="ListParagraph"/>
        <w:numPr>
          <w:ilvl w:val="0"/>
          <w:numId w:val="2"/>
        </w:numPr>
        <w:spacing w:line="259" w:lineRule="auto"/>
        <w:jc w:val="both"/>
        <w:rPr>
          <w:rFonts w:ascii="Calibri" w:hAnsi="Calibri" w:cs="Calibri"/>
          <w:sz w:val="22"/>
          <w:szCs w:val="22"/>
        </w:rPr>
      </w:pPr>
      <w:r w:rsidRPr="00EC4B40">
        <w:rPr>
          <w:rFonts w:ascii="Calibri" w:hAnsi="Calibri" w:cs="Calibri"/>
          <w:sz w:val="22"/>
          <w:szCs w:val="22"/>
        </w:rPr>
        <w:t xml:space="preserve">The second part of the session focused on </w:t>
      </w:r>
      <w:r w:rsidRPr="00EC4B40">
        <w:rPr>
          <w:rFonts w:ascii="Calibri" w:hAnsi="Calibri" w:cs="Calibri"/>
          <w:b/>
          <w:bCs/>
          <w:sz w:val="22"/>
          <w:szCs w:val="22"/>
        </w:rPr>
        <w:t>stakeholder engagement and the signing of Memorand</w:t>
      </w:r>
      <w:r w:rsidR="00485DA5">
        <w:rPr>
          <w:rFonts w:ascii="Calibri" w:hAnsi="Calibri" w:cs="Calibri"/>
          <w:b/>
          <w:bCs/>
          <w:sz w:val="22"/>
          <w:szCs w:val="22"/>
        </w:rPr>
        <w:t>um</w:t>
      </w:r>
      <w:r w:rsidRPr="00EC4B40">
        <w:rPr>
          <w:rFonts w:ascii="Calibri" w:hAnsi="Calibri" w:cs="Calibri"/>
          <w:b/>
          <w:bCs/>
          <w:sz w:val="22"/>
          <w:szCs w:val="22"/>
        </w:rPr>
        <w:t xml:space="preserve"> of Understanding (MOUs).</w:t>
      </w:r>
      <w:r w:rsidRPr="00EC4B40">
        <w:rPr>
          <w:rFonts w:ascii="Calibri" w:hAnsi="Calibri" w:cs="Calibri"/>
          <w:sz w:val="22"/>
          <w:szCs w:val="22"/>
        </w:rPr>
        <w:t xml:space="preserve"> </w:t>
      </w:r>
      <w:r w:rsidR="00F0125D" w:rsidRPr="00F0125D">
        <w:rPr>
          <w:rFonts w:ascii="Calibri" w:hAnsi="Calibri" w:cs="Calibri"/>
          <w:sz w:val="22"/>
          <w:szCs w:val="22"/>
        </w:rPr>
        <w:t xml:space="preserve">The MLSS, through its Planning, Research and Monitoring Unit, outlined how these MOUs support </w:t>
      </w:r>
      <w:r w:rsidR="00A21DE9" w:rsidRPr="00F0125D">
        <w:rPr>
          <w:rFonts w:ascii="Calibri" w:hAnsi="Calibri" w:cs="Calibri"/>
          <w:sz w:val="22"/>
          <w:szCs w:val="22"/>
        </w:rPr>
        <w:t>labo</w:t>
      </w:r>
      <w:r w:rsidR="00143CC3">
        <w:rPr>
          <w:rFonts w:ascii="Calibri" w:hAnsi="Calibri" w:cs="Calibri"/>
          <w:sz w:val="22"/>
          <w:szCs w:val="22"/>
        </w:rPr>
        <w:t>u</w:t>
      </w:r>
      <w:r w:rsidR="00A21DE9" w:rsidRPr="00F0125D">
        <w:rPr>
          <w:rFonts w:ascii="Calibri" w:hAnsi="Calibri" w:cs="Calibri"/>
          <w:sz w:val="22"/>
          <w:szCs w:val="22"/>
        </w:rPr>
        <w:t>r</w:t>
      </w:r>
      <w:r w:rsidR="00F0125D" w:rsidRPr="00F0125D">
        <w:rPr>
          <w:rFonts w:ascii="Calibri" w:hAnsi="Calibri" w:cs="Calibri"/>
          <w:sz w:val="22"/>
          <w:szCs w:val="22"/>
        </w:rPr>
        <w:t xml:space="preserve"> market information sharing and alignment between education, training, and workforce demands</w:t>
      </w:r>
      <w:r w:rsidR="00F0125D">
        <w:rPr>
          <w:rFonts w:ascii="Calibri" w:hAnsi="Calibri" w:cs="Calibri"/>
          <w:sz w:val="22"/>
          <w:szCs w:val="22"/>
        </w:rPr>
        <w:t>.</w:t>
      </w:r>
      <w:r w:rsidRPr="00EC4B40">
        <w:rPr>
          <w:rFonts w:ascii="Calibri" w:hAnsi="Calibri" w:cs="Calibri"/>
          <w:sz w:val="22"/>
          <w:szCs w:val="22"/>
        </w:rPr>
        <w:t xml:space="preserve"> </w:t>
      </w:r>
      <w:r w:rsidR="00002198" w:rsidRPr="00002198">
        <w:rPr>
          <w:rFonts w:ascii="Calibri" w:hAnsi="Calibri" w:cs="Calibri"/>
          <w:sz w:val="22"/>
          <w:szCs w:val="22"/>
        </w:rPr>
        <w:t xml:space="preserve">Key MOUs include those signed with HEART/NSTA Trust to enhance training and publish a biennial </w:t>
      </w:r>
      <w:r w:rsidR="00A21DE9" w:rsidRPr="00002198">
        <w:rPr>
          <w:rFonts w:ascii="Calibri" w:hAnsi="Calibri" w:cs="Calibri"/>
          <w:sz w:val="22"/>
          <w:szCs w:val="22"/>
        </w:rPr>
        <w:t>labo</w:t>
      </w:r>
      <w:r w:rsidR="00143CC3">
        <w:rPr>
          <w:rFonts w:ascii="Calibri" w:hAnsi="Calibri" w:cs="Calibri"/>
          <w:sz w:val="22"/>
          <w:szCs w:val="22"/>
        </w:rPr>
        <w:t>u</w:t>
      </w:r>
      <w:r w:rsidR="00A21DE9" w:rsidRPr="00002198">
        <w:rPr>
          <w:rFonts w:ascii="Calibri" w:hAnsi="Calibri" w:cs="Calibri"/>
          <w:sz w:val="22"/>
          <w:szCs w:val="22"/>
        </w:rPr>
        <w:t>r</w:t>
      </w:r>
      <w:r w:rsidR="00002198" w:rsidRPr="00002198">
        <w:rPr>
          <w:rFonts w:ascii="Calibri" w:hAnsi="Calibri" w:cs="Calibri"/>
          <w:sz w:val="22"/>
          <w:szCs w:val="22"/>
        </w:rPr>
        <w:t xml:space="preserve"> market study</w:t>
      </w:r>
      <w:r w:rsidR="00871096">
        <w:rPr>
          <w:rFonts w:ascii="Calibri" w:hAnsi="Calibri" w:cs="Calibri"/>
          <w:sz w:val="22"/>
          <w:szCs w:val="22"/>
        </w:rPr>
        <w:t xml:space="preserve"> and </w:t>
      </w:r>
      <w:r w:rsidR="00002198" w:rsidRPr="00002198">
        <w:rPr>
          <w:rFonts w:ascii="Calibri" w:hAnsi="Calibri" w:cs="Calibri"/>
          <w:sz w:val="22"/>
          <w:szCs w:val="22"/>
        </w:rPr>
        <w:t xml:space="preserve">with </w:t>
      </w:r>
      <w:r w:rsidR="00871096">
        <w:rPr>
          <w:rFonts w:ascii="Calibri" w:hAnsi="Calibri" w:cs="Calibri"/>
          <w:sz w:val="22"/>
          <w:szCs w:val="22"/>
        </w:rPr>
        <w:t>different universities</w:t>
      </w:r>
      <w:r w:rsidR="00002198" w:rsidRPr="00002198">
        <w:rPr>
          <w:rFonts w:ascii="Calibri" w:hAnsi="Calibri" w:cs="Calibri"/>
          <w:sz w:val="22"/>
          <w:szCs w:val="22"/>
        </w:rPr>
        <w:t xml:space="preserve"> for LMI dissemination and student engagement</w:t>
      </w:r>
      <w:r w:rsidR="00652D87">
        <w:rPr>
          <w:rFonts w:ascii="Calibri" w:hAnsi="Calibri" w:cs="Calibri"/>
          <w:sz w:val="22"/>
          <w:szCs w:val="22"/>
        </w:rPr>
        <w:t xml:space="preserve">. </w:t>
      </w:r>
      <w:r w:rsidR="00652D87" w:rsidRPr="00652D87">
        <w:rPr>
          <w:rFonts w:ascii="Calibri" w:hAnsi="Calibri" w:cs="Calibri"/>
          <w:sz w:val="22"/>
          <w:szCs w:val="22"/>
        </w:rPr>
        <w:t>The Ministry also partnered with the Jamaica Library Service to expand public access to LMI by leveraging library infrastructure and internet access points across the country.</w:t>
      </w:r>
    </w:p>
    <w:p w14:paraId="217665E7" w14:textId="77777777" w:rsidR="00A21DE9" w:rsidRDefault="00A21DE9" w:rsidP="00A21DE9">
      <w:pPr>
        <w:pStyle w:val="ListParagraph"/>
        <w:spacing w:line="259" w:lineRule="auto"/>
        <w:ind w:left="1440"/>
        <w:jc w:val="both"/>
        <w:rPr>
          <w:rFonts w:ascii="Calibri" w:hAnsi="Calibri" w:cs="Calibri"/>
          <w:sz w:val="22"/>
          <w:szCs w:val="22"/>
        </w:rPr>
      </w:pPr>
    </w:p>
    <w:p w14:paraId="09C27297" w14:textId="2F867050" w:rsidR="00A21DE9" w:rsidRDefault="00A21DE9" w:rsidP="00EC4B40">
      <w:pPr>
        <w:pStyle w:val="ListParagraph"/>
        <w:numPr>
          <w:ilvl w:val="0"/>
          <w:numId w:val="2"/>
        </w:numPr>
        <w:spacing w:line="259" w:lineRule="auto"/>
        <w:jc w:val="both"/>
        <w:rPr>
          <w:rFonts w:ascii="Calibri" w:hAnsi="Calibri" w:cs="Calibri"/>
          <w:sz w:val="22"/>
          <w:szCs w:val="22"/>
        </w:rPr>
      </w:pPr>
      <w:r>
        <w:rPr>
          <w:rFonts w:ascii="Calibri" w:hAnsi="Calibri" w:cs="Calibri"/>
          <w:sz w:val="22"/>
          <w:szCs w:val="22"/>
        </w:rPr>
        <w:t>The</w:t>
      </w:r>
      <w:r w:rsidRPr="00A21DE9">
        <w:rPr>
          <w:rFonts w:ascii="Calibri" w:hAnsi="Calibri" w:cs="Calibri"/>
          <w:sz w:val="22"/>
          <w:szCs w:val="22"/>
        </w:rPr>
        <w:t xml:space="preserve"> MLSS described partnerships with NGOs, chambers of commerce, hotel associations, and digital training initiatives to reach vulnerable and at-risk populations. These MOUs have supported job fairs, case management, and skill-based matching with employers, particularly in rural areas and the inner city.</w:t>
      </w:r>
      <w:r w:rsidR="00485DA5">
        <w:rPr>
          <w:rFonts w:ascii="Calibri" w:hAnsi="Calibri" w:cs="Calibri"/>
          <w:sz w:val="22"/>
          <w:szCs w:val="22"/>
        </w:rPr>
        <w:t xml:space="preserve"> </w:t>
      </w:r>
      <w:r w:rsidR="00485DA5" w:rsidRPr="00485DA5">
        <w:rPr>
          <w:rFonts w:ascii="Calibri" w:hAnsi="Calibri" w:cs="Calibri"/>
          <w:sz w:val="22"/>
          <w:szCs w:val="22"/>
        </w:rPr>
        <w:t xml:space="preserve">The Ministry also emphasized the value of revising and expanding MOUs to </w:t>
      </w:r>
      <w:r w:rsidR="00B34761">
        <w:rPr>
          <w:rFonts w:ascii="Calibri" w:hAnsi="Calibri" w:cs="Calibri"/>
          <w:sz w:val="22"/>
          <w:szCs w:val="22"/>
        </w:rPr>
        <w:t>reflect evolving needs</w:t>
      </w:r>
      <w:r w:rsidR="00485DA5" w:rsidRPr="00485DA5">
        <w:rPr>
          <w:rFonts w:ascii="Calibri" w:hAnsi="Calibri" w:cs="Calibri"/>
          <w:sz w:val="22"/>
          <w:szCs w:val="22"/>
        </w:rPr>
        <w:t xml:space="preserve">, </w:t>
      </w:r>
      <w:r w:rsidR="00BF45EF" w:rsidRPr="00BF45EF">
        <w:rPr>
          <w:rFonts w:ascii="Calibri" w:hAnsi="Calibri" w:cs="Calibri"/>
          <w:sz w:val="22"/>
          <w:szCs w:val="22"/>
        </w:rPr>
        <w:t>strengthen collaboration with other public agencies</w:t>
      </w:r>
      <w:r w:rsidR="00485DA5" w:rsidRPr="00485DA5">
        <w:rPr>
          <w:rFonts w:ascii="Calibri" w:hAnsi="Calibri" w:cs="Calibri"/>
          <w:sz w:val="22"/>
          <w:szCs w:val="22"/>
        </w:rPr>
        <w:t xml:space="preserve">, and enhance the overall reach of </w:t>
      </w:r>
      <w:r w:rsidR="00B34761" w:rsidRPr="00485DA5">
        <w:rPr>
          <w:rFonts w:ascii="Calibri" w:hAnsi="Calibri" w:cs="Calibri"/>
          <w:sz w:val="22"/>
          <w:szCs w:val="22"/>
        </w:rPr>
        <w:t>labo</w:t>
      </w:r>
      <w:r w:rsidR="00143CC3">
        <w:rPr>
          <w:rFonts w:ascii="Calibri" w:hAnsi="Calibri" w:cs="Calibri"/>
          <w:sz w:val="22"/>
          <w:szCs w:val="22"/>
        </w:rPr>
        <w:t>u</w:t>
      </w:r>
      <w:r w:rsidR="00B34761" w:rsidRPr="00485DA5">
        <w:rPr>
          <w:rFonts w:ascii="Calibri" w:hAnsi="Calibri" w:cs="Calibri"/>
          <w:sz w:val="22"/>
          <w:szCs w:val="22"/>
        </w:rPr>
        <w:t>r</w:t>
      </w:r>
      <w:r w:rsidR="00485DA5" w:rsidRPr="00485DA5">
        <w:rPr>
          <w:rFonts w:ascii="Calibri" w:hAnsi="Calibri" w:cs="Calibri"/>
          <w:sz w:val="22"/>
          <w:szCs w:val="22"/>
        </w:rPr>
        <w:t xml:space="preserve"> market programs. As noted by the MLSS team, these agreements have not only clarified institutional roles but also enabled greater efficiency, particularly in contexts where financial resources are limited.</w:t>
      </w:r>
    </w:p>
    <w:p w14:paraId="163E0920" w14:textId="77777777" w:rsidR="006B5E44" w:rsidRPr="006B5E44" w:rsidRDefault="006B5E44" w:rsidP="006B5E44">
      <w:pPr>
        <w:pStyle w:val="ListParagraph"/>
        <w:rPr>
          <w:rFonts w:ascii="Calibri" w:hAnsi="Calibri" w:cs="Calibri"/>
          <w:sz w:val="22"/>
          <w:szCs w:val="22"/>
        </w:rPr>
      </w:pPr>
    </w:p>
    <w:p w14:paraId="3554EE12" w14:textId="06247500" w:rsidR="006B5E44" w:rsidRDefault="00B82F53" w:rsidP="00EC4B40">
      <w:pPr>
        <w:pStyle w:val="ListParagraph"/>
        <w:numPr>
          <w:ilvl w:val="0"/>
          <w:numId w:val="2"/>
        </w:numPr>
        <w:spacing w:line="259" w:lineRule="auto"/>
        <w:jc w:val="both"/>
        <w:rPr>
          <w:rFonts w:ascii="Calibri" w:hAnsi="Calibri" w:cs="Calibri"/>
          <w:sz w:val="22"/>
          <w:szCs w:val="22"/>
        </w:rPr>
      </w:pPr>
      <w:r w:rsidRPr="00B82F53">
        <w:rPr>
          <w:rFonts w:ascii="Calibri" w:hAnsi="Calibri" w:cs="Calibri"/>
          <w:sz w:val="22"/>
          <w:szCs w:val="22"/>
        </w:rPr>
        <w:t xml:space="preserve">The final part of the session, initially intended as a designated segment to address </w:t>
      </w:r>
      <w:r>
        <w:rPr>
          <w:rFonts w:ascii="Calibri" w:hAnsi="Calibri" w:cs="Calibri"/>
          <w:sz w:val="22"/>
          <w:szCs w:val="22"/>
        </w:rPr>
        <w:t xml:space="preserve">the </w:t>
      </w:r>
      <w:hyperlink r:id="rId18" w:history="1">
        <w:r w:rsidR="003E4B13" w:rsidRPr="007F4426">
          <w:rPr>
            <w:rStyle w:val="Hyperlink"/>
            <w:rFonts w:ascii="Calibri" w:hAnsi="Calibri" w:cs="Calibri"/>
            <w:sz w:val="22"/>
            <w:szCs w:val="22"/>
          </w:rPr>
          <w:t>questions submitted in advance</w:t>
        </w:r>
      </w:hyperlink>
      <w:r w:rsidR="003E4B13">
        <w:rPr>
          <w:rFonts w:ascii="Calibri" w:hAnsi="Calibri" w:cs="Calibri"/>
          <w:sz w:val="22"/>
          <w:szCs w:val="22"/>
        </w:rPr>
        <w:t xml:space="preserve"> </w:t>
      </w:r>
      <w:r w:rsidRPr="00B82F53">
        <w:rPr>
          <w:rFonts w:ascii="Calibri" w:hAnsi="Calibri" w:cs="Calibri"/>
          <w:sz w:val="22"/>
          <w:szCs w:val="22"/>
        </w:rPr>
        <w:t>by the Ministry of Labour</w:t>
      </w:r>
      <w:r w:rsidR="002B5A3A">
        <w:rPr>
          <w:rFonts w:ascii="Calibri" w:hAnsi="Calibri" w:cs="Calibri"/>
          <w:sz w:val="22"/>
          <w:szCs w:val="22"/>
        </w:rPr>
        <w:t xml:space="preserve">, Small and Micro </w:t>
      </w:r>
      <w:r w:rsidR="002B5A3A">
        <w:rPr>
          <w:rFonts w:ascii="Calibri" w:hAnsi="Calibri" w:cs="Calibri"/>
          <w:sz w:val="22"/>
          <w:szCs w:val="22"/>
        </w:rPr>
        <w:lastRenderedPageBreak/>
        <w:t>Enterprise Development</w:t>
      </w:r>
      <w:r w:rsidRPr="00B82F53">
        <w:rPr>
          <w:rFonts w:ascii="Calibri" w:hAnsi="Calibri" w:cs="Calibri"/>
          <w:sz w:val="22"/>
          <w:szCs w:val="22"/>
        </w:rPr>
        <w:t xml:space="preserve"> of Trinidad and Tobago, evolved into an </w:t>
      </w:r>
      <w:r w:rsidRPr="007F4426">
        <w:rPr>
          <w:rFonts w:ascii="Calibri" w:hAnsi="Calibri" w:cs="Calibri"/>
          <w:b/>
          <w:bCs/>
          <w:sz w:val="22"/>
          <w:szCs w:val="22"/>
        </w:rPr>
        <w:t>interactive exchange integrated throughout the meeting</w:t>
      </w:r>
      <w:r w:rsidRPr="00B82F53">
        <w:rPr>
          <w:rFonts w:ascii="Calibri" w:hAnsi="Calibri" w:cs="Calibri"/>
          <w:sz w:val="22"/>
          <w:szCs w:val="22"/>
        </w:rPr>
        <w:t xml:space="preserve">. Trinidad and Tobago raised questions on implementation timelines, system integration, alignment with international standards, and examples of off-the-shelf ILMS solutions, which were addressed by Jamaica during the </w:t>
      </w:r>
      <w:r w:rsidR="003E4B13">
        <w:rPr>
          <w:rFonts w:ascii="Calibri" w:hAnsi="Calibri" w:cs="Calibri"/>
          <w:sz w:val="22"/>
          <w:szCs w:val="22"/>
        </w:rPr>
        <w:t>session.</w:t>
      </w:r>
    </w:p>
    <w:p w14:paraId="3E222677" w14:textId="77777777" w:rsidR="00D864EE" w:rsidRPr="000E6AB4" w:rsidRDefault="00D864EE" w:rsidP="00B82F53">
      <w:pPr>
        <w:jc w:val="both"/>
        <w:outlineLvl w:val="0"/>
        <w:rPr>
          <w:rFonts w:ascii="Calibri" w:hAnsi="Calibri" w:cs="Calibri"/>
          <w:color w:val="0070C0"/>
          <w:sz w:val="22"/>
          <w:szCs w:val="22"/>
        </w:rPr>
      </w:pPr>
    </w:p>
    <w:p w14:paraId="13A4270F" w14:textId="463E3EAC" w:rsidR="003B138F" w:rsidRPr="00D13FEB" w:rsidRDefault="00D864EE" w:rsidP="00D13FEB">
      <w:pPr>
        <w:jc w:val="both"/>
        <w:outlineLvl w:val="0"/>
        <w:rPr>
          <w:rFonts w:ascii="Calibri" w:hAnsi="Calibri" w:cs="Calibri"/>
          <w:b/>
          <w:bCs/>
          <w:i/>
          <w:iCs/>
          <w:sz w:val="22"/>
          <w:szCs w:val="22"/>
        </w:rPr>
      </w:pPr>
      <w:r w:rsidRPr="5B94E531">
        <w:rPr>
          <w:rFonts w:ascii="Calibri" w:hAnsi="Calibri" w:cs="Calibri"/>
          <w:b/>
          <w:bCs/>
          <w:i/>
          <w:iCs/>
          <w:sz w:val="22"/>
          <w:szCs w:val="22"/>
          <w:u w:val="single"/>
        </w:rPr>
        <w:t xml:space="preserve">Between the second </w:t>
      </w:r>
      <w:r w:rsidR="00855849" w:rsidRPr="5B94E531">
        <w:rPr>
          <w:rFonts w:ascii="Calibri" w:hAnsi="Calibri" w:cs="Calibri"/>
          <w:b/>
          <w:bCs/>
          <w:i/>
          <w:iCs/>
          <w:sz w:val="22"/>
          <w:szCs w:val="22"/>
          <w:u w:val="single"/>
        </w:rPr>
        <w:t xml:space="preserve">and third </w:t>
      </w:r>
      <w:r w:rsidRPr="5B94E531">
        <w:rPr>
          <w:rFonts w:ascii="Calibri" w:hAnsi="Calibri" w:cs="Calibri"/>
          <w:b/>
          <w:bCs/>
          <w:i/>
          <w:iCs/>
          <w:sz w:val="22"/>
          <w:szCs w:val="22"/>
          <w:u w:val="single"/>
        </w:rPr>
        <w:t>sessions</w:t>
      </w:r>
      <w:r w:rsidRPr="5B94E531">
        <w:rPr>
          <w:rFonts w:ascii="Calibri" w:hAnsi="Calibri" w:cs="Calibri"/>
          <w:b/>
          <w:bCs/>
          <w:i/>
          <w:iCs/>
          <w:sz w:val="22"/>
          <w:szCs w:val="22"/>
        </w:rPr>
        <w:t>:</w:t>
      </w:r>
      <w:r w:rsidR="00D13FEB">
        <w:rPr>
          <w:rFonts w:ascii="Calibri" w:hAnsi="Calibri" w:cs="Calibri"/>
          <w:b/>
          <w:bCs/>
          <w:i/>
          <w:iCs/>
          <w:sz w:val="22"/>
          <w:szCs w:val="22"/>
        </w:rPr>
        <w:t xml:space="preserve"> </w:t>
      </w:r>
      <w:r w:rsidR="00672948" w:rsidRPr="00D13FEB">
        <w:rPr>
          <w:rFonts w:ascii="Calibri" w:hAnsi="Calibri" w:cs="Calibri"/>
          <w:i/>
          <w:iCs/>
          <w:sz w:val="22"/>
          <w:szCs w:val="22"/>
        </w:rPr>
        <w:t>The M</w:t>
      </w:r>
      <w:r w:rsidR="00781E87" w:rsidRPr="00D13FEB">
        <w:rPr>
          <w:rFonts w:ascii="Calibri" w:hAnsi="Calibri" w:cs="Calibri"/>
          <w:i/>
          <w:iCs/>
          <w:sz w:val="22"/>
          <w:szCs w:val="22"/>
        </w:rPr>
        <w:t xml:space="preserve">inistry of Labor of </w:t>
      </w:r>
      <w:r w:rsidR="003B138F" w:rsidRPr="00D13FEB">
        <w:rPr>
          <w:rFonts w:ascii="Calibri" w:hAnsi="Calibri" w:cs="Calibri"/>
          <w:i/>
          <w:iCs/>
          <w:sz w:val="22"/>
          <w:szCs w:val="22"/>
        </w:rPr>
        <w:t xml:space="preserve">Trinidad and Tobago </w:t>
      </w:r>
      <w:r w:rsidR="00781E87" w:rsidRPr="00D13FEB">
        <w:rPr>
          <w:rFonts w:ascii="Calibri" w:hAnsi="Calibri" w:cs="Calibri"/>
          <w:i/>
          <w:iCs/>
          <w:sz w:val="22"/>
          <w:szCs w:val="22"/>
        </w:rPr>
        <w:t xml:space="preserve">began the development of </w:t>
      </w:r>
      <w:r w:rsidR="003B138F" w:rsidRPr="00D13FEB">
        <w:rPr>
          <w:rFonts w:ascii="Calibri" w:hAnsi="Calibri" w:cs="Calibri"/>
          <w:i/>
          <w:iCs/>
          <w:sz w:val="22"/>
          <w:szCs w:val="22"/>
        </w:rPr>
        <w:t xml:space="preserve">the </w:t>
      </w:r>
      <w:r w:rsidR="003B138F" w:rsidRPr="00D13FEB">
        <w:rPr>
          <w:rFonts w:ascii="Calibri" w:hAnsi="Calibri" w:cs="Calibri"/>
          <w:b/>
          <w:bCs/>
          <w:i/>
          <w:iCs/>
          <w:sz w:val="22"/>
          <w:szCs w:val="22"/>
        </w:rPr>
        <w:t>final product</w:t>
      </w:r>
      <w:r w:rsidR="00C23335" w:rsidRPr="00D13FEB">
        <w:rPr>
          <w:rFonts w:ascii="Calibri" w:hAnsi="Calibri" w:cs="Calibri"/>
          <w:i/>
          <w:iCs/>
          <w:sz w:val="22"/>
          <w:szCs w:val="22"/>
        </w:rPr>
        <w:t xml:space="preserve">: A </w:t>
      </w:r>
      <w:r w:rsidR="00147BFE" w:rsidRPr="00147BFE">
        <w:rPr>
          <w:rFonts w:ascii="Calibri" w:hAnsi="Calibri" w:cs="Calibri"/>
          <w:i/>
          <w:iCs/>
          <w:sz w:val="22"/>
          <w:szCs w:val="22"/>
        </w:rPr>
        <w:t>comprehensive roadmap for establishing the Labour Market Information System (LMIS) in Trinidad and Tobago</w:t>
      </w:r>
      <w:r w:rsidR="00781E87" w:rsidRPr="00D13FEB">
        <w:rPr>
          <w:rFonts w:ascii="Calibri" w:hAnsi="Calibri" w:cs="Calibri"/>
          <w:i/>
          <w:iCs/>
          <w:sz w:val="22"/>
          <w:szCs w:val="22"/>
        </w:rPr>
        <w:t xml:space="preserve">. </w:t>
      </w:r>
      <w:r w:rsidR="00787F3B" w:rsidRPr="00D13FEB">
        <w:rPr>
          <w:rFonts w:ascii="Calibri" w:hAnsi="Calibri" w:cs="Calibri"/>
          <w:i/>
          <w:iCs/>
          <w:sz w:val="22"/>
          <w:szCs w:val="22"/>
        </w:rPr>
        <w:t xml:space="preserve">As part of this effort, they prepared the first version of the </w:t>
      </w:r>
      <w:r w:rsidR="00147BFE">
        <w:rPr>
          <w:rFonts w:ascii="Calibri" w:hAnsi="Calibri" w:cs="Calibri"/>
          <w:i/>
          <w:iCs/>
          <w:sz w:val="22"/>
          <w:szCs w:val="22"/>
        </w:rPr>
        <w:t>Roadmap</w:t>
      </w:r>
      <w:r w:rsidR="00787F3B" w:rsidRPr="00D13FEB">
        <w:rPr>
          <w:rFonts w:ascii="Calibri" w:hAnsi="Calibri" w:cs="Calibri"/>
          <w:i/>
          <w:iCs/>
          <w:sz w:val="22"/>
          <w:szCs w:val="22"/>
        </w:rPr>
        <w:t xml:space="preserve"> and sent it to the MLSS on September 8.</w:t>
      </w:r>
    </w:p>
    <w:p w14:paraId="4359B860" w14:textId="77777777" w:rsidR="003B138F" w:rsidRPr="000E6AB4" w:rsidRDefault="003B138F" w:rsidP="001D6BD5">
      <w:pPr>
        <w:rPr>
          <w:rFonts w:ascii="Calibri" w:hAnsi="Calibri" w:cs="Calibri"/>
          <w:sz w:val="22"/>
          <w:szCs w:val="22"/>
        </w:rPr>
      </w:pPr>
    </w:p>
    <w:p w14:paraId="1BB2C63C" w14:textId="192F5665" w:rsidR="00445630" w:rsidRPr="006954C9" w:rsidRDefault="002D2F6A" w:rsidP="1EE8195F">
      <w:pPr>
        <w:pStyle w:val="ListParagraph"/>
        <w:numPr>
          <w:ilvl w:val="0"/>
          <w:numId w:val="10"/>
        </w:numPr>
        <w:jc w:val="both"/>
        <w:outlineLvl w:val="0"/>
        <w:rPr>
          <w:rFonts w:asciiTheme="minorHAnsi" w:eastAsiaTheme="minorEastAsia" w:hAnsiTheme="minorHAnsi" w:cstheme="minorBidi"/>
          <w:sz w:val="22"/>
          <w:szCs w:val="22"/>
        </w:rPr>
      </w:pPr>
      <w:r w:rsidRPr="1EE8195F">
        <w:rPr>
          <w:rFonts w:ascii="Calibri" w:hAnsi="Calibri" w:cs="Calibri"/>
          <w:b/>
          <w:bCs/>
          <w:sz w:val="22"/>
          <w:szCs w:val="22"/>
        </w:rPr>
        <w:t>THIRD SESSION</w:t>
      </w:r>
      <w:r w:rsidR="7A6F9F8E" w:rsidRPr="1EE8195F">
        <w:rPr>
          <w:rFonts w:ascii="Calibri" w:hAnsi="Calibri" w:cs="Calibri"/>
          <w:b/>
          <w:bCs/>
          <w:sz w:val="22"/>
          <w:szCs w:val="22"/>
        </w:rPr>
        <w:t xml:space="preserve"> </w:t>
      </w:r>
      <w:r w:rsidRPr="1EE8195F">
        <w:rPr>
          <w:rFonts w:ascii="Calibri" w:hAnsi="Calibri" w:cs="Calibri"/>
          <w:b/>
          <w:bCs/>
          <w:sz w:val="22"/>
          <w:szCs w:val="22"/>
        </w:rPr>
        <w:t>—</w:t>
      </w:r>
      <w:r w:rsidR="3025396A" w:rsidRPr="1EE8195F">
        <w:rPr>
          <w:rFonts w:ascii="Calibri" w:hAnsi="Calibri" w:cs="Calibri"/>
          <w:b/>
          <w:bCs/>
          <w:sz w:val="22"/>
          <w:szCs w:val="22"/>
        </w:rPr>
        <w:t xml:space="preserve"> </w:t>
      </w:r>
      <w:r w:rsidR="00625DD5" w:rsidRPr="1EE8195F">
        <w:rPr>
          <w:rFonts w:ascii="Calibri" w:hAnsi="Calibri" w:cs="Calibri"/>
          <w:b/>
          <w:bCs/>
          <w:sz w:val="22"/>
          <w:szCs w:val="22"/>
        </w:rPr>
        <w:t>September 19, 2025:</w:t>
      </w:r>
      <w:r w:rsidR="40E965AC" w:rsidRPr="1EE8195F">
        <w:rPr>
          <w:rFonts w:ascii="Calibri" w:hAnsi="Calibri" w:cs="Calibri"/>
          <w:b/>
          <w:bCs/>
          <w:sz w:val="22"/>
          <w:szCs w:val="22"/>
        </w:rPr>
        <w:t xml:space="preserve"> </w:t>
      </w:r>
      <w:r w:rsidR="00CB5DEA" w:rsidRPr="00CB5DEA">
        <w:rPr>
          <w:rFonts w:ascii="Calibri" w:hAnsi="Calibri" w:cs="Calibri"/>
          <w:sz w:val="22"/>
          <w:szCs w:val="22"/>
        </w:rPr>
        <w:t>In the third session, Trinidad and Tobago presented the first draft of the Roadmap</w:t>
      </w:r>
      <w:r w:rsidR="00CB5DEA">
        <w:rPr>
          <w:rFonts w:ascii="Calibri" w:hAnsi="Calibri" w:cs="Calibri"/>
          <w:sz w:val="22"/>
          <w:szCs w:val="22"/>
        </w:rPr>
        <w:t xml:space="preserve">. </w:t>
      </w:r>
      <w:r w:rsidR="00CB5DEA" w:rsidRPr="00CB5DEA">
        <w:rPr>
          <w:rFonts w:ascii="Calibri" w:hAnsi="Calibri" w:cs="Calibri"/>
          <w:sz w:val="22"/>
          <w:szCs w:val="22"/>
        </w:rPr>
        <w:t xml:space="preserve">Jamaica provided technical feedback on the draft and addressed </w:t>
      </w:r>
      <w:r w:rsidR="00CB5DEA" w:rsidRPr="006954C9">
        <w:rPr>
          <w:rFonts w:ascii="Calibri" w:hAnsi="Calibri" w:cs="Calibri"/>
          <w:sz w:val="22"/>
          <w:szCs w:val="22"/>
        </w:rPr>
        <w:t>questions raised by Trinidad and Tobago during the discussion:</w:t>
      </w:r>
    </w:p>
    <w:p w14:paraId="7A9C3045" w14:textId="77777777" w:rsidR="00CB5DEA" w:rsidRPr="006954C9" w:rsidRDefault="00CB5DEA" w:rsidP="00CB5DEA">
      <w:pPr>
        <w:pStyle w:val="ListParagraph"/>
        <w:jc w:val="both"/>
        <w:outlineLvl w:val="0"/>
        <w:rPr>
          <w:rFonts w:ascii="Calibri" w:hAnsi="Calibri" w:cs="Calibri"/>
          <w:b/>
          <w:bCs/>
          <w:sz w:val="22"/>
          <w:szCs w:val="22"/>
        </w:rPr>
      </w:pPr>
    </w:p>
    <w:p w14:paraId="23137B58" w14:textId="77777777" w:rsidR="001E5DEA" w:rsidRDefault="006954C9" w:rsidP="001E5DEA">
      <w:pPr>
        <w:pStyle w:val="ListParagraph"/>
        <w:numPr>
          <w:ilvl w:val="0"/>
          <w:numId w:val="2"/>
        </w:numPr>
        <w:jc w:val="both"/>
        <w:outlineLvl w:val="0"/>
        <w:rPr>
          <w:rFonts w:asciiTheme="minorHAnsi" w:eastAsiaTheme="minorEastAsia" w:hAnsiTheme="minorHAnsi" w:cstheme="minorBidi"/>
          <w:sz w:val="22"/>
          <w:szCs w:val="22"/>
        </w:rPr>
      </w:pPr>
      <w:r w:rsidRPr="006954C9">
        <w:rPr>
          <w:rFonts w:asciiTheme="minorHAnsi" w:eastAsiaTheme="minorEastAsia" w:hAnsiTheme="minorHAnsi" w:cstheme="minorBidi"/>
          <w:sz w:val="22"/>
          <w:szCs w:val="22"/>
        </w:rPr>
        <w:t xml:space="preserve">The session opened with a presentation by Trinidad and Tobago on the proposed structure of the Roadmap, organized into six thematic pillars: governance and institutional arrangements; data collection and integration; </w:t>
      </w:r>
      <w:r w:rsidR="00614F8A">
        <w:rPr>
          <w:rFonts w:asciiTheme="minorHAnsi" w:eastAsiaTheme="minorEastAsia" w:hAnsiTheme="minorHAnsi" w:cstheme="minorBidi"/>
          <w:sz w:val="22"/>
          <w:szCs w:val="22"/>
        </w:rPr>
        <w:t>r</w:t>
      </w:r>
      <w:r w:rsidRPr="006954C9">
        <w:rPr>
          <w:rFonts w:asciiTheme="minorHAnsi" w:eastAsiaTheme="minorEastAsia" w:hAnsiTheme="minorHAnsi" w:cstheme="minorBidi"/>
          <w:sz w:val="22"/>
          <w:szCs w:val="22"/>
        </w:rPr>
        <w:t xml:space="preserve">epositories and databases; analytical tools and intelligence capacity; IT infrastructure and digital services; and stakeholder engagement and capacity-building. The draft emphasized a phased approach to implementation, outlining short-, medium-, and long-term actions, and highlighted the need to align the LMIS with national development priorities while ensuring compliance with international </w:t>
      </w:r>
      <w:r w:rsidR="00614F8A" w:rsidRPr="006954C9">
        <w:rPr>
          <w:rFonts w:asciiTheme="minorHAnsi" w:eastAsiaTheme="minorEastAsia" w:hAnsiTheme="minorHAnsi" w:cstheme="minorBidi"/>
          <w:sz w:val="22"/>
          <w:szCs w:val="22"/>
        </w:rPr>
        <w:t>labor</w:t>
      </w:r>
      <w:r w:rsidRPr="006954C9">
        <w:rPr>
          <w:rFonts w:asciiTheme="minorHAnsi" w:eastAsiaTheme="minorEastAsia" w:hAnsiTheme="minorHAnsi" w:cstheme="minorBidi"/>
          <w:sz w:val="22"/>
          <w:szCs w:val="22"/>
        </w:rPr>
        <w:t xml:space="preserve"> and data standards.</w:t>
      </w:r>
    </w:p>
    <w:p w14:paraId="7CD62B22" w14:textId="77777777" w:rsidR="001E5DEA" w:rsidRDefault="001E5DEA" w:rsidP="001E5DEA">
      <w:pPr>
        <w:pStyle w:val="ListParagraph"/>
        <w:ind w:left="1440"/>
        <w:jc w:val="both"/>
        <w:outlineLvl w:val="0"/>
        <w:rPr>
          <w:rFonts w:asciiTheme="minorHAnsi" w:eastAsiaTheme="minorEastAsia" w:hAnsiTheme="minorHAnsi" w:cstheme="minorBidi"/>
          <w:sz w:val="22"/>
          <w:szCs w:val="22"/>
        </w:rPr>
      </w:pPr>
    </w:p>
    <w:p w14:paraId="6581ED6F" w14:textId="23A8F032" w:rsidR="001E5DEA" w:rsidRPr="001E5DEA" w:rsidRDefault="00577B05" w:rsidP="001E5DEA">
      <w:pPr>
        <w:pStyle w:val="ListParagraph"/>
        <w:numPr>
          <w:ilvl w:val="0"/>
          <w:numId w:val="2"/>
        </w:numPr>
        <w:jc w:val="both"/>
        <w:outlineLvl w:val="0"/>
        <w:rPr>
          <w:rFonts w:asciiTheme="minorHAnsi" w:eastAsiaTheme="minorEastAsia" w:hAnsiTheme="minorHAnsi" w:cstheme="minorBidi"/>
          <w:sz w:val="22"/>
          <w:szCs w:val="22"/>
        </w:rPr>
      </w:pPr>
      <w:r w:rsidRPr="001E5DEA">
        <w:rPr>
          <w:rFonts w:asciiTheme="minorHAnsi" w:eastAsiaTheme="minorEastAsia" w:hAnsiTheme="minorHAnsi" w:cstheme="minorBidi"/>
          <w:sz w:val="22"/>
          <w:szCs w:val="22"/>
        </w:rPr>
        <w:t xml:space="preserve">Following this presentation, the MLSS of Jamaica provided detailed feedback on the draft Roadmap. The comments addressed both substantive and technical </w:t>
      </w:r>
      <w:r w:rsidR="008F3E03" w:rsidRPr="001E5DEA">
        <w:rPr>
          <w:rFonts w:asciiTheme="minorHAnsi" w:eastAsiaTheme="minorEastAsia" w:hAnsiTheme="minorHAnsi" w:cstheme="minorBidi"/>
          <w:sz w:val="22"/>
          <w:szCs w:val="22"/>
        </w:rPr>
        <w:t>aspects, including the importance of establishing clear governance mechanisms, defining data quality standards and metadata protocols, and ensuring timely and reliable updates to labor market data.</w:t>
      </w:r>
      <w:r w:rsidR="00F7299B" w:rsidRPr="001E5DEA">
        <w:rPr>
          <w:rFonts w:asciiTheme="minorHAnsi" w:eastAsiaTheme="minorEastAsia" w:hAnsiTheme="minorHAnsi" w:cstheme="minorBidi"/>
          <w:sz w:val="22"/>
          <w:szCs w:val="22"/>
        </w:rPr>
        <w:t xml:space="preserve"> Jamaica also underscored the need to strengthen the analytical dimension of the Roadmap by incorporating models for forecasting and scenario analysis, as well as strategies for effective dissemination of labor market information to different audiences.</w:t>
      </w:r>
      <w:r w:rsidR="001E5DEA" w:rsidRPr="001E5DEA">
        <w:rPr>
          <w:rFonts w:asciiTheme="minorHAnsi" w:eastAsiaTheme="minorEastAsia" w:hAnsiTheme="minorHAnsi" w:cstheme="minorBidi"/>
          <w:sz w:val="22"/>
          <w:szCs w:val="22"/>
        </w:rPr>
        <w:t xml:space="preserve"> Further observations stressed the value of interoperability with existing systems, greater clarity on the role of statistical agencies, and more detail on institutional responsibilities.</w:t>
      </w:r>
    </w:p>
    <w:p w14:paraId="7C881173" w14:textId="77777777" w:rsidR="00A07F78" w:rsidRPr="001E5DEA" w:rsidRDefault="00A07F78" w:rsidP="001E5DEA">
      <w:pPr>
        <w:rPr>
          <w:rFonts w:asciiTheme="minorHAnsi" w:eastAsiaTheme="minorEastAsia" w:hAnsiTheme="minorHAnsi" w:cstheme="minorBidi"/>
          <w:sz w:val="22"/>
          <w:szCs w:val="22"/>
        </w:rPr>
      </w:pPr>
    </w:p>
    <w:p w14:paraId="7E9385FC" w14:textId="0F032351" w:rsidR="00A07F78" w:rsidRDefault="001E5DEA" w:rsidP="00CB5DEA">
      <w:pPr>
        <w:pStyle w:val="ListParagraph"/>
        <w:numPr>
          <w:ilvl w:val="0"/>
          <w:numId w:val="2"/>
        </w:numPr>
        <w:jc w:val="both"/>
        <w:outlineLvl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In addition, Mr. </w:t>
      </w:r>
      <w:r w:rsidRPr="001E5DEA">
        <w:rPr>
          <w:rFonts w:asciiTheme="minorHAnsi" w:eastAsiaTheme="minorEastAsia" w:hAnsiTheme="minorHAnsi" w:cstheme="minorBidi"/>
          <w:sz w:val="22"/>
          <w:szCs w:val="22"/>
        </w:rPr>
        <w:t xml:space="preserve">Trond Olesen, technology expert and consultant for the </w:t>
      </w:r>
      <w:r>
        <w:rPr>
          <w:rFonts w:asciiTheme="minorHAnsi" w:eastAsiaTheme="minorEastAsia" w:hAnsiTheme="minorHAnsi" w:cstheme="minorBidi"/>
          <w:sz w:val="22"/>
          <w:szCs w:val="22"/>
        </w:rPr>
        <w:t xml:space="preserve">SPIRO </w:t>
      </w:r>
      <w:r w:rsidRPr="001E5DEA">
        <w:rPr>
          <w:rFonts w:asciiTheme="minorHAnsi" w:eastAsiaTheme="minorEastAsia" w:hAnsiTheme="minorHAnsi" w:cstheme="minorBidi"/>
          <w:sz w:val="22"/>
          <w:szCs w:val="22"/>
        </w:rPr>
        <w:t>project</w:t>
      </w:r>
      <w:r>
        <w:rPr>
          <w:rFonts w:asciiTheme="minorHAnsi" w:eastAsiaTheme="minorEastAsia" w:hAnsiTheme="minorHAnsi" w:cstheme="minorBidi"/>
          <w:sz w:val="22"/>
          <w:szCs w:val="22"/>
        </w:rPr>
        <w:t xml:space="preserve">, </w:t>
      </w:r>
      <w:r w:rsidR="00A07F78" w:rsidRPr="00A07F78">
        <w:rPr>
          <w:rFonts w:asciiTheme="minorHAnsi" w:eastAsiaTheme="minorEastAsia" w:hAnsiTheme="minorHAnsi" w:cstheme="minorBidi"/>
          <w:sz w:val="22"/>
          <w:szCs w:val="22"/>
        </w:rPr>
        <w:t xml:space="preserve">stressed the importance of first defining the fundamental purpose of developing </w:t>
      </w:r>
      <w:r w:rsidR="00D537F5">
        <w:rPr>
          <w:rFonts w:asciiTheme="minorHAnsi" w:eastAsiaTheme="minorEastAsia" w:hAnsiTheme="minorHAnsi" w:cstheme="minorBidi"/>
          <w:sz w:val="22"/>
          <w:szCs w:val="22"/>
        </w:rPr>
        <w:t>this information system</w:t>
      </w:r>
      <w:r>
        <w:rPr>
          <w:rFonts w:asciiTheme="minorHAnsi" w:eastAsiaTheme="minorEastAsia" w:hAnsiTheme="minorHAnsi" w:cstheme="minorBidi"/>
          <w:sz w:val="22"/>
          <w:szCs w:val="22"/>
        </w:rPr>
        <w:t xml:space="preserve"> –</w:t>
      </w:r>
      <w:r w:rsidR="00A07F78" w:rsidRPr="00A07F78">
        <w:rPr>
          <w:rFonts w:asciiTheme="minorHAnsi" w:eastAsiaTheme="minorEastAsia" w:hAnsiTheme="minorHAnsi" w:cstheme="minorBidi"/>
          <w:sz w:val="22"/>
          <w:szCs w:val="22"/>
        </w:rPr>
        <w:t>why it is needed and what national objectives it should serve</w:t>
      </w:r>
      <w:r>
        <w:rPr>
          <w:rFonts w:asciiTheme="minorHAnsi" w:eastAsiaTheme="minorEastAsia" w:hAnsiTheme="minorHAnsi" w:cstheme="minorBidi"/>
          <w:sz w:val="22"/>
          <w:szCs w:val="22"/>
        </w:rPr>
        <w:t xml:space="preserve">– </w:t>
      </w:r>
      <w:r w:rsidR="00A07F78" w:rsidRPr="00A07F78">
        <w:rPr>
          <w:rFonts w:asciiTheme="minorHAnsi" w:eastAsiaTheme="minorEastAsia" w:hAnsiTheme="minorHAnsi" w:cstheme="minorBidi"/>
          <w:sz w:val="22"/>
          <w:szCs w:val="22"/>
        </w:rPr>
        <w:t>before advancing with design or implementation. In this regard, Jamaica underlined the distinction between a static LMIS focused only on data storage and an Integrated LMIS directly linked to employment service</w:t>
      </w:r>
      <w:r w:rsidR="003D7DDA">
        <w:rPr>
          <w:rFonts w:asciiTheme="minorHAnsi" w:eastAsiaTheme="minorEastAsia" w:hAnsiTheme="minorHAnsi" w:cstheme="minorBidi"/>
          <w:sz w:val="22"/>
          <w:szCs w:val="22"/>
        </w:rPr>
        <w:t>s.</w:t>
      </w:r>
    </w:p>
    <w:p w14:paraId="61123E22" w14:textId="77777777" w:rsidR="006954C9" w:rsidRPr="006954C9" w:rsidRDefault="006954C9" w:rsidP="006954C9">
      <w:pPr>
        <w:pStyle w:val="ListParagraph"/>
        <w:rPr>
          <w:rFonts w:asciiTheme="minorHAnsi" w:eastAsiaTheme="minorEastAsia" w:hAnsiTheme="minorHAnsi" w:cstheme="minorBidi"/>
          <w:sz w:val="22"/>
          <w:szCs w:val="22"/>
        </w:rPr>
      </w:pPr>
    </w:p>
    <w:p w14:paraId="68E2D500" w14:textId="3EEF52D7" w:rsidR="006954C9" w:rsidRDefault="00614F8A" w:rsidP="00CB5DEA">
      <w:pPr>
        <w:pStyle w:val="ListParagraph"/>
        <w:numPr>
          <w:ilvl w:val="0"/>
          <w:numId w:val="2"/>
        </w:numPr>
        <w:jc w:val="both"/>
        <w:outlineLvl w:val="0"/>
        <w:rPr>
          <w:rFonts w:asciiTheme="minorHAnsi" w:eastAsiaTheme="minorEastAsia" w:hAnsiTheme="minorHAnsi" w:cstheme="minorBidi"/>
          <w:sz w:val="22"/>
          <w:szCs w:val="22"/>
        </w:rPr>
      </w:pPr>
      <w:r w:rsidRPr="00614F8A">
        <w:rPr>
          <w:rFonts w:asciiTheme="minorHAnsi" w:eastAsiaTheme="minorEastAsia" w:hAnsiTheme="minorHAnsi" w:cstheme="minorBidi"/>
          <w:sz w:val="22"/>
          <w:szCs w:val="22"/>
        </w:rPr>
        <w:t xml:space="preserve">The session </w:t>
      </w:r>
      <w:r w:rsidR="00191CD7">
        <w:rPr>
          <w:rFonts w:asciiTheme="minorHAnsi" w:eastAsiaTheme="minorEastAsia" w:hAnsiTheme="minorHAnsi" w:cstheme="minorBidi"/>
          <w:sz w:val="22"/>
          <w:szCs w:val="22"/>
        </w:rPr>
        <w:t>included</w:t>
      </w:r>
      <w:r w:rsidRPr="00614F8A">
        <w:rPr>
          <w:rFonts w:asciiTheme="minorHAnsi" w:eastAsiaTheme="minorEastAsia" w:hAnsiTheme="minorHAnsi" w:cstheme="minorBidi"/>
          <w:sz w:val="22"/>
          <w:szCs w:val="22"/>
        </w:rPr>
        <w:t xml:space="preserve"> an interactive exchange in which Trinidad and Tobago posed questions to clarify the feedback received and to seek guidance on international </w:t>
      </w:r>
      <w:r w:rsidRPr="00614F8A">
        <w:rPr>
          <w:rFonts w:asciiTheme="minorHAnsi" w:eastAsiaTheme="minorEastAsia" w:hAnsiTheme="minorHAnsi" w:cstheme="minorBidi"/>
          <w:sz w:val="22"/>
          <w:szCs w:val="22"/>
        </w:rPr>
        <w:lastRenderedPageBreak/>
        <w:t>best practices. Issues raised included approaches to inter-agency coordination, sustainable funding models for system maintenance, and practical examples of dissemination tools used in other jurisdictions. Jamaica addressed these questions by drawing on its own experience in managing institutional arrangements and integrating statistical sources.</w:t>
      </w:r>
    </w:p>
    <w:p w14:paraId="25F084A8" w14:textId="77777777" w:rsidR="00BF5501" w:rsidRPr="00BF5501" w:rsidRDefault="00BF5501" w:rsidP="00BF5501">
      <w:pPr>
        <w:pStyle w:val="ListParagraph"/>
        <w:rPr>
          <w:rFonts w:asciiTheme="minorHAnsi" w:eastAsiaTheme="minorEastAsia" w:hAnsiTheme="minorHAnsi" w:cstheme="minorBidi"/>
          <w:sz w:val="22"/>
          <w:szCs w:val="22"/>
        </w:rPr>
      </w:pPr>
    </w:p>
    <w:p w14:paraId="784EA580" w14:textId="5F5E5648" w:rsidR="001A282B" w:rsidRDefault="00B04BA1" w:rsidP="001A282B">
      <w:pPr>
        <w:pStyle w:val="ListParagraph"/>
        <w:numPr>
          <w:ilvl w:val="0"/>
          <w:numId w:val="2"/>
        </w:numPr>
        <w:jc w:val="both"/>
        <w:outlineLvl w:val="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Towards </w:t>
      </w:r>
      <w:r w:rsidR="00191CD7">
        <w:rPr>
          <w:rFonts w:asciiTheme="minorHAnsi" w:eastAsiaTheme="minorEastAsia" w:hAnsiTheme="minorHAnsi" w:cstheme="minorBidi"/>
          <w:sz w:val="22"/>
          <w:szCs w:val="22"/>
        </w:rPr>
        <w:t xml:space="preserve">the end of the session, </w:t>
      </w:r>
      <w:r w:rsidR="001A282B" w:rsidRPr="000978C7">
        <w:rPr>
          <w:rFonts w:asciiTheme="minorHAnsi" w:eastAsiaTheme="minorEastAsia" w:hAnsiTheme="minorHAnsi" w:cstheme="minorBidi"/>
          <w:sz w:val="22"/>
          <w:szCs w:val="22"/>
        </w:rPr>
        <w:t xml:space="preserve">Jamaica and the OAS highlighted that </w:t>
      </w:r>
      <w:r w:rsidR="00191CD7">
        <w:rPr>
          <w:rFonts w:asciiTheme="minorHAnsi" w:eastAsiaTheme="minorEastAsia" w:hAnsiTheme="minorHAnsi" w:cstheme="minorBidi"/>
          <w:sz w:val="22"/>
          <w:szCs w:val="22"/>
        </w:rPr>
        <w:t xml:space="preserve">all the </w:t>
      </w:r>
      <w:r w:rsidR="001A282B" w:rsidRPr="000978C7">
        <w:rPr>
          <w:rFonts w:asciiTheme="minorHAnsi" w:eastAsiaTheme="minorEastAsia" w:hAnsiTheme="minorHAnsi" w:cstheme="minorBidi"/>
          <w:sz w:val="22"/>
          <w:szCs w:val="22"/>
        </w:rPr>
        <w:t>contributions</w:t>
      </w:r>
      <w:r w:rsidR="007A5EFE">
        <w:rPr>
          <w:rFonts w:asciiTheme="minorHAnsi" w:eastAsiaTheme="minorEastAsia" w:hAnsiTheme="minorHAnsi" w:cstheme="minorBidi"/>
          <w:sz w:val="22"/>
          <w:szCs w:val="22"/>
        </w:rPr>
        <w:t xml:space="preserve"> made </w:t>
      </w:r>
      <w:r w:rsidR="001A282B" w:rsidRPr="000978C7">
        <w:rPr>
          <w:rFonts w:asciiTheme="minorHAnsi" w:eastAsiaTheme="minorEastAsia" w:hAnsiTheme="minorHAnsi" w:cstheme="minorBidi"/>
          <w:sz w:val="22"/>
          <w:szCs w:val="22"/>
        </w:rPr>
        <w:t>are offered as inputs for consideration, to be analyzed and incorporated by Trinidad and Tobago as deemed appropriate.</w:t>
      </w:r>
    </w:p>
    <w:p w14:paraId="71E25A53" w14:textId="77777777" w:rsidR="007A5EFE" w:rsidRPr="007A5EFE" w:rsidRDefault="007A5EFE" w:rsidP="007A5EFE">
      <w:pPr>
        <w:pStyle w:val="ListParagraph"/>
        <w:rPr>
          <w:rFonts w:asciiTheme="minorHAnsi" w:eastAsiaTheme="minorEastAsia" w:hAnsiTheme="minorHAnsi" w:cstheme="minorBidi"/>
          <w:sz w:val="22"/>
          <w:szCs w:val="22"/>
        </w:rPr>
      </w:pPr>
    </w:p>
    <w:p w14:paraId="0B41FB75" w14:textId="041885E3" w:rsidR="00BF5501" w:rsidRPr="00BF5501" w:rsidRDefault="000978C7" w:rsidP="0064518F">
      <w:pPr>
        <w:pStyle w:val="ListParagraph"/>
        <w:numPr>
          <w:ilvl w:val="0"/>
          <w:numId w:val="2"/>
        </w:numPr>
        <w:jc w:val="both"/>
        <w:outlineLvl w:val="0"/>
        <w:rPr>
          <w:rFonts w:asciiTheme="minorHAnsi" w:eastAsiaTheme="minorEastAsia" w:hAnsiTheme="minorHAnsi" w:cstheme="minorBidi"/>
          <w:sz w:val="22"/>
          <w:szCs w:val="22"/>
        </w:rPr>
      </w:pPr>
      <w:r w:rsidRPr="000978C7">
        <w:rPr>
          <w:rFonts w:asciiTheme="minorHAnsi" w:eastAsiaTheme="minorEastAsia" w:hAnsiTheme="minorHAnsi" w:cstheme="minorBidi"/>
          <w:sz w:val="22"/>
          <w:szCs w:val="22"/>
        </w:rPr>
        <w:t xml:space="preserve">As a result of the session, Trinidad and Tobago received a series of technical suggestions and recommendations, which they will now review in light of their national priorities in order to determine the adjustments and next steps to be reflected in a revised version of the Roadmap. </w:t>
      </w:r>
    </w:p>
    <w:p w14:paraId="6A9293D1" w14:textId="77777777" w:rsidR="001A282B" w:rsidRDefault="001A282B" w:rsidP="1EE8195F">
      <w:pPr>
        <w:jc w:val="both"/>
        <w:outlineLvl w:val="0"/>
        <w:rPr>
          <w:rFonts w:asciiTheme="minorHAnsi" w:eastAsiaTheme="minorEastAsia" w:hAnsiTheme="minorHAnsi" w:cstheme="minorBidi"/>
          <w:b/>
          <w:bCs/>
          <w:i/>
          <w:iCs/>
          <w:sz w:val="22"/>
          <w:szCs w:val="22"/>
          <w:u w:val="single"/>
        </w:rPr>
      </w:pPr>
    </w:p>
    <w:p w14:paraId="0CC0D165" w14:textId="77777777" w:rsidR="00DA13A1" w:rsidRDefault="002D4109" w:rsidP="00930B56">
      <w:pPr>
        <w:jc w:val="both"/>
        <w:outlineLvl w:val="0"/>
        <w:rPr>
          <w:rFonts w:asciiTheme="minorHAnsi" w:eastAsiaTheme="minorEastAsia" w:hAnsiTheme="minorHAnsi" w:cstheme="minorBidi"/>
          <w:b/>
          <w:bCs/>
          <w:i/>
          <w:iCs/>
          <w:sz w:val="22"/>
          <w:szCs w:val="22"/>
        </w:rPr>
      </w:pPr>
      <w:r w:rsidRPr="1EE8195F">
        <w:rPr>
          <w:rFonts w:asciiTheme="minorHAnsi" w:eastAsiaTheme="minorEastAsia" w:hAnsiTheme="minorHAnsi" w:cstheme="minorBidi"/>
          <w:b/>
          <w:bCs/>
          <w:i/>
          <w:iCs/>
          <w:sz w:val="22"/>
          <w:szCs w:val="22"/>
          <w:u w:val="single"/>
        </w:rPr>
        <w:t>Between the third and fourth sessions</w:t>
      </w:r>
      <w:r w:rsidRPr="1EE8195F">
        <w:rPr>
          <w:rFonts w:asciiTheme="minorHAnsi" w:eastAsiaTheme="minorEastAsia" w:hAnsiTheme="minorHAnsi" w:cstheme="minorBidi"/>
          <w:b/>
          <w:bCs/>
          <w:i/>
          <w:iCs/>
          <w:sz w:val="22"/>
          <w:szCs w:val="22"/>
        </w:rPr>
        <w:t>:</w:t>
      </w:r>
    </w:p>
    <w:p w14:paraId="4D40246F" w14:textId="77777777" w:rsidR="00DA13A1" w:rsidRDefault="00DA13A1" w:rsidP="00930B56">
      <w:pPr>
        <w:jc w:val="both"/>
        <w:outlineLvl w:val="0"/>
        <w:rPr>
          <w:rFonts w:asciiTheme="minorHAnsi" w:eastAsiaTheme="minorEastAsia" w:hAnsiTheme="minorHAnsi" w:cstheme="minorBidi"/>
          <w:b/>
          <w:bCs/>
          <w:i/>
          <w:iCs/>
          <w:sz w:val="22"/>
          <w:szCs w:val="22"/>
        </w:rPr>
      </w:pPr>
    </w:p>
    <w:p w14:paraId="342CD633" w14:textId="54C2B853" w:rsidR="00930B56" w:rsidRDefault="00DA13A1" w:rsidP="00DA13A1">
      <w:pPr>
        <w:pStyle w:val="ListParagraph"/>
        <w:numPr>
          <w:ilvl w:val="0"/>
          <w:numId w:val="2"/>
        </w:numPr>
        <w:ind w:left="709" w:hanging="567"/>
        <w:jc w:val="both"/>
        <w:outlineLvl w:val="0"/>
        <w:rPr>
          <w:rFonts w:ascii="Calibri" w:hAnsi="Calibri" w:cs="Calibri"/>
          <w:i/>
          <w:iCs/>
          <w:sz w:val="22"/>
          <w:szCs w:val="22"/>
        </w:rPr>
      </w:pPr>
      <w:r>
        <w:rPr>
          <w:rFonts w:ascii="Calibri" w:hAnsi="Calibri" w:cs="Calibri"/>
          <w:i/>
          <w:iCs/>
          <w:sz w:val="22"/>
          <w:szCs w:val="22"/>
        </w:rPr>
        <w:t>T</w:t>
      </w:r>
      <w:r w:rsidRPr="00DA13A1">
        <w:rPr>
          <w:rFonts w:ascii="Calibri" w:hAnsi="Calibri" w:cs="Calibri"/>
          <w:i/>
          <w:iCs/>
          <w:sz w:val="22"/>
          <w:szCs w:val="22"/>
        </w:rPr>
        <w:t xml:space="preserve">he Ministry of Labor of Trinidad and Tobago developed an updated version of the </w:t>
      </w:r>
      <w:proofErr w:type="gramStart"/>
      <w:r w:rsidRPr="00DA13A1">
        <w:rPr>
          <w:rFonts w:ascii="Calibri" w:hAnsi="Calibri" w:cs="Calibri"/>
          <w:i/>
          <w:iCs/>
          <w:sz w:val="22"/>
          <w:szCs w:val="22"/>
        </w:rPr>
        <w:t>Roadmap</w:t>
      </w:r>
      <w:proofErr w:type="gramEnd"/>
      <w:r w:rsidRPr="00DA13A1">
        <w:rPr>
          <w:rFonts w:ascii="Calibri" w:hAnsi="Calibri" w:cs="Calibri"/>
          <w:i/>
          <w:iCs/>
          <w:sz w:val="22"/>
          <w:szCs w:val="22"/>
        </w:rPr>
        <w:t xml:space="preserve"> based on the comments provided by Jamaica. As part of this process, they submitted the revised Roadmap on November 18.</w:t>
      </w:r>
    </w:p>
    <w:p w14:paraId="1E069F74" w14:textId="77777777" w:rsidR="005E5B99" w:rsidRDefault="005E5B99" w:rsidP="005E5B99">
      <w:pPr>
        <w:pStyle w:val="ListParagraph"/>
        <w:ind w:left="709"/>
        <w:jc w:val="both"/>
        <w:outlineLvl w:val="0"/>
        <w:rPr>
          <w:rFonts w:ascii="Calibri" w:hAnsi="Calibri" w:cs="Calibri"/>
          <w:i/>
          <w:iCs/>
          <w:sz w:val="22"/>
          <w:szCs w:val="22"/>
        </w:rPr>
      </w:pPr>
    </w:p>
    <w:p w14:paraId="366273C0" w14:textId="6D72B87D" w:rsidR="005E5B99" w:rsidRPr="00DA13A1" w:rsidRDefault="005E5B99" w:rsidP="00DA13A1">
      <w:pPr>
        <w:pStyle w:val="ListParagraph"/>
        <w:numPr>
          <w:ilvl w:val="0"/>
          <w:numId w:val="2"/>
        </w:numPr>
        <w:ind w:left="709" w:hanging="567"/>
        <w:jc w:val="both"/>
        <w:outlineLvl w:val="0"/>
        <w:rPr>
          <w:rFonts w:ascii="Calibri" w:hAnsi="Calibri" w:cs="Calibri"/>
          <w:i/>
          <w:iCs/>
          <w:sz w:val="22"/>
          <w:szCs w:val="22"/>
        </w:rPr>
      </w:pPr>
      <w:r w:rsidRPr="005E5B99">
        <w:rPr>
          <w:rFonts w:ascii="Calibri" w:hAnsi="Calibri" w:cs="Calibri"/>
          <w:i/>
          <w:iCs/>
          <w:sz w:val="22"/>
          <w:szCs w:val="22"/>
        </w:rPr>
        <w:t xml:space="preserve">In coordination with both parties, the session was rescheduled </w:t>
      </w:r>
      <w:r>
        <w:rPr>
          <w:rFonts w:ascii="Calibri" w:hAnsi="Calibri" w:cs="Calibri"/>
          <w:i/>
          <w:iCs/>
          <w:sz w:val="22"/>
          <w:szCs w:val="22"/>
        </w:rPr>
        <w:t xml:space="preserve">for December 10 </w:t>
      </w:r>
      <w:r w:rsidRPr="005E5B99">
        <w:rPr>
          <w:rFonts w:ascii="Calibri" w:hAnsi="Calibri" w:cs="Calibri"/>
          <w:i/>
          <w:iCs/>
          <w:sz w:val="22"/>
          <w:szCs w:val="22"/>
        </w:rPr>
        <w:t xml:space="preserve">to ensure adequate time to review the updated version of the </w:t>
      </w:r>
      <w:proofErr w:type="gramStart"/>
      <w:r w:rsidRPr="005E5B99">
        <w:rPr>
          <w:rFonts w:ascii="Calibri" w:hAnsi="Calibri" w:cs="Calibri"/>
          <w:i/>
          <w:iCs/>
          <w:sz w:val="22"/>
          <w:szCs w:val="22"/>
        </w:rPr>
        <w:t>Roadmap</w:t>
      </w:r>
      <w:proofErr w:type="gramEnd"/>
      <w:r>
        <w:rPr>
          <w:rFonts w:ascii="Calibri" w:hAnsi="Calibri" w:cs="Calibri"/>
          <w:i/>
          <w:iCs/>
          <w:sz w:val="22"/>
          <w:szCs w:val="22"/>
        </w:rPr>
        <w:t>.</w:t>
      </w:r>
    </w:p>
    <w:p w14:paraId="250964D3" w14:textId="77777777" w:rsidR="002D4109" w:rsidRPr="002D4109" w:rsidRDefault="002D4109" w:rsidP="1EE8195F">
      <w:pPr>
        <w:jc w:val="both"/>
        <w:outlineLvl w:val="0"/>
        <w:rPr>
          <w:rFonts w:asciiTheme="minorHAnsi" w:eastAsiaTheme="minorEastAsia" w:hAnsiTheme="minorHAnsi" w:cstheme="minorBidi"/>
          <w:sz w:val="22"/>
          <w:szCs w:val="22"/>
        </w:rPr>
      </w:pPr>
    </w:p>
    <w:p w14:paraId="18244C32" w14:textId="70D1978A" w:rsidR="000A2ABA" w:rsidRPr="00964A20" w:rsidRDefault="003B138F" w:rsidP="1EE8195F">
      <w:pPr>
        <w:pStyle w:val="ListParagraph"/>
        <w:numPr>
          <w:ilvl w:val="0"/>
          <w:numId w:val="10"/>
        </w:numPr>
        <w:jc w:val="both"/>
        <w:outlineLvl w:val="0"/>
        <w:rPr>
          <w:rFonts w:asciiTheme="minorHAnsi" w:eastAsiaTheme="minorEastAsia" w:hAnsiTheme="minorHAnsi" w:cstheme="minorBidi"/>
          <w:b/>
          <w:bCs/>
          <w:color w:val="0070C0"/>
          <w:sz w:val="22"/>
          <w:szCs w:val="22"/>
          <w:u w:val="single"/>
        </w:rPr>
      </w:pPr>
      <w:r w:rsidRPr="1EE8195F">
        <w:rPr>
          <w:rFonts w:asciiTheme="minorHAnsi" w:eastAsiaTheme="minorEastAsia" w:hAnsiTheme="minorHAnsi" w:cstheme="minorBidi"/>
          <w:b/>
          <w:bCs/>
          <w:sz w:val="22"/>
          <w:szCs w:val="22"/>
        </w:rPr>
        <w:t>FOURTH SESSION –</w:t>
      </w:r>
      <w:r w:rsidRPr="1EE8195F">
        <w:rPr>
          <w:rFonts w:asciiTheme="minorHAnsi" w:eastAsiaTheme="minorEastAsia" w:hAnsiTheme="minorHAnsi" w:cstheme="minorBidi"/>
          <w:sz w:val="22"/>
          <w:szCs w:val="22"/>
        </w:rPr>
        <w:t xml:space="preserve"> </w:t>
      </w:r>
      <w:r w:rsidR="00A6073A">
        <w:rPr>
          <w:rFonts w:asciiTheme="minorHAnsi" w:eastAsiaTheme="minorEastAsia" w:hAnsiTheme="minorHAnsi" w:cstheme="minorBidi"/>
          <w:b/>
          <w:bCs/>
          <w:sz w:val="22"/>
          <w:szCs w:val="22"/>
        </w:rPr>
        <w:t>December 10</w:t>
      </w:r>
      <w:r w:rsidRPr="1EE8195F">
        <w:rPr>
          <w:rFonts w:asciiTheme="minorHAnsi" w:eastAsiaTheme="minorEastAsia" w:hAnsiTheme="minorHAnsi" w:cstheme="minorBidi"/>
          <w:b/>
          <w:bCs/>
          <w:sz w:val="22"/>
          <w:szCs w:val="22"/>
        </w:rPr>
        <w:t>, 2025</w:t>
      </w:r>
      <w:r w:rsidR="00625DD5" w:rsidRPr="1EE8195F">
        <w:rPr>
          <w:rFonts w:asciiTheme="minorHAnsi" w:eastAsiaTheme="minorEastAsia" w:hAnsiTheme="minorHAnsi" w:cstheme="minorBidi"/>
          <w:sz w:val="22"/>
          <w:szCs w:val="22"/>
        </w:rPr>
        <w:t>:</w:t>
      </w:r>
      <w:r w:rsidRPr="1EE8195F">
        <w:rPr>
          <w:rFonts w:asciiTheme="minorHAnsi" w:eastAsiaTheme="minorEastAsia" w:hAnsiTheme="minorHAnsi" w:cstheme="minorBidi"/>
          <w:sz w:val="22"/>
          <w:szCs w:val="22"/>
        </w:rPr>
        <w:t xml:space="preserve"> </w:t>
      </w:r>
      <w:r w:rsidR="002D4109" w:rsidRPr="1EE8195F">
        <w:rPr>
          <w:rFonts w:asciiTheme="minorHAnsi" w:eastAsiaTheme="minorEastAsia" w:hAnsiTheme="minorHAnsi" w:cstheme="minorBidi"/>
          <w:sz w:val="22"/>
          <w:szCs w:val="22"/>
        </w:rPr>
        <w:t xml:space="preserve">In the fourth and final session, Trinidad and Tobago will present the </w:t>
      </w:r>
      <w:r w:rsidR="00295626">
        <w:rPr>
          <w:rFonts w:asciiTheme="minorHAnsi" w:eastAsiaTheme="minorEastAsia" w:hAnsiTheme="minorHAnsi" w:cstheme="minorBidi"/>
          <w:sz w:val="22"/>
          <w:szCs w:val="22"/>
        </w:rPr>
        <w:t>finalized</w:t>
      </w:r>
      <w:r w:rsidR="002D4109" w:rsidRPr="1EE8195F">
        <w:rPr>
          <w:rFonts w:asciiTheme="minorHAnsi" w:eastAsiaTheme="minorEastAsia" w:hAnsiTheme="minorHAnsi" w:cstheme="minorBidi"/>
          <w:sz w:val="22"/>
          <w:szCs w:val="22"/>
        </w:rPr>
        <w:t xml:space="preserve"> </w:t>
      </w:r>
      <w:r w:rsidR="00147BFE">
        <w:rPr>
          <w:rFonts w:asciiTheme="minorHAnsi" w:eastAsiaTheme="minorEastAsia" w:hAnsiTheme="minorHAnsi" w:cstheme="minorBidi"/>
          <w:sz w:val="22"/>
          <w:szCs w:val="22"/>
        </w:rPr>
        <w:t>Roadmap</w:t>
      </w:r>
      <w:r w:rsidR="002D4109" w:rsidRPr="1EE8195F">
        <w:rPr>
          <w:rFonts w:asciiTheme="minorHAnsi" w:eastAsiaTheme="minorEastAsia" w:hAnsiTheme="minorHAnsi" w:cstheme="minorBidi"/>
          <w:sz w:val="22"/>
          <w:szCs w:val="22"/>
        </w:rPr>
        <w:t>, including proposed next steps. Jamaica will provide final feedback and respond to any outstanding questions.</w:t>
      </w:r>
    </w:p>
    <w:p w14:paraId="016BEA70" w14:textId="77777777" w:rsidR="00964A20" w:rsidRDefault="00964A20" w:rsidP="00964A20">
      <w:pPr>
        <w:pStyle w:val="ListParagraph"/>
        <w:jc w:val="both"/>
        <w:outlineLvl w:val="0"/>
        <w:rPr>
          <w:rFonts w:asciiTheme="minorHAnsi" w:eastAsiaTheme="minorEastAsia" w:hAnsiTheme="minorHAnsi" w:cstheme="minorBidi"/>
          <w:b/>
          <w:bCs/>
          <w:sz w:val="22"/>
          <w:szCs w:val="22"/>
        </w:rPr>
      </w:pPr>
    </w:p>
    <w:p w14:paraId="4ECE37D2" w14:textId="77777777" w:rsidR="00964A20" w:rsidRPr="008D4D58" w:rsidRDefault="00964A20" w:rsidP="00964A20">
      <w:pPr>
        <w:pStyle w:val="ListParagraph"/>
        <w:jc w:val="both"/>
        <w:outlineLvl w:val="0"/>
        <w:rPr>
          <w:rFonts w:asciiTheme="minorHAnsi" w:eastAsiaTheme="minorEastAsia" w:hAnsiTheme="minorHAnsi" w:cstheme="minorBidi"/>
          <w:b/>
          <w:bCs/>
          <w:color w:val="0070C0"/>
          <w:sz w:val="22"/>
          <w:szCs w:val="22"/>
          <w:u w:val="single"/>
        </w:rPr>
      </w:pPr>
    </w:p>
    <w:p w14:paraId="4608988A" w14:textId="576C9343" w:rsidR="008C4CBD" w:rsidRPr="003B138F" w:rsidRDefault="008C4CBD" w:rsidP="1EE8195F">
      <w:pPr>
        <w:pStyle w:val="ListParagraph"/>
        <w:numPr>
          <w:ilvl w:val="0"/>
          <w:numId w:val="14"/>
        </w:numPr>
        <w:ind w:left="360"/>
        <w:jc w:val="both"/>
        <w:rPr>
          <w:rFonts w:asciiTheme="minorHAnsi" w:eastAsiaTheme="minorEastAsia" w:hAnsiTheme="minorHAnsi" w:cstheme="minorBidi"/>
          <w:b/>
          <w:bCs/>
          <w:sz w:val="22"/>
          <w:szCs w:val="22"/>
          <w:u w:val="single"/>
        </w:rPr>
      </w:pPr>
      <w:r w:rsidRPr="1EE8195F">
        <w:rPr>
          <w:rFonts w:asciiTheme="minorHAnsi" w:eastAsiaTheme="minorEastAsia" w:hAnsiTheme="minorHAnsi" w:cstheme="minorBidi"/>
          <w:b/>
          <w:bCs/>
          <w:sz w:val="22"/>
          <w:szCs w:val="22"/>
          <w:u w:val="single"/>
        </w:rPr>
        <w:t>PARTICIPANTS</w:t>
      </w:r>
    </w:p>
    <w:p w14:paraId="08CBB97C" w14:textId="77777777" w:rsidR="005769BD" w:rsidRPr="003B138F" w:rsidRDefault="005769BD" w:rsidP="1EE8195F">
      <w:pPr>
        <w:pStyle w:val="ListParagraph"/>
        <w:ind w:left="360"/>
        <w:jc w:val="both"/>
        <w:rPr>
          <w:rFonts w:asciiTheme="minorHAnsi" w:eastAsiaTheme="minorEastAsia" w:hAnsiTheme="minorHAnsi" w:cstheme="minorBidi"/>
          <w:b/>
          <w:bCs/>
          <w:sz w:val="22"/>
          <w:szCs w:val="22"/>
          <w:u w:val="single"/>
        </w:rPr>
      </w:pPr>
    </w:p>
    <w:p w14:paraId="70A57264" w14:textId="0EA39AE8" w:rsidR="00352BBF" w:rsidRPr="003B138F" w:rsidRDefault="003B138F" w:rsidP="1EE8195F">
      <w:pPr>
        <w:pStyle w:val="ListParagraph"/>
        <w:autoSpaceDE w:val="0"/>
        <w:autoSpaceDN w:val="0"/>
        <w:adjustRightInd w:val="0"/>
        <w:ind w:hanging="720"/>
        <w:contextualSpacing/>
        <w:jc w:val="both"/>
        <w:rPr>
          <w:rFonts w:asciiTheme="minorHAnsi" w:eastAsiaTheme="minorEastAsia" w:hAnsiTheme="minorHAnsi" w:cstheme="minorBidi"/>
          <w:b/>
          <w:bCs/>
          <w:sz w:val="22"/>
          <w:szCs w:val="22"/>
        </w:rPr>
      </w:pPr>
      <w:r w:rsidRPr="1EE8195F">
        <w:rPr>
          <w:rFonts w:asciiTheme="minorHAnsi" w:eastAsiaTheme="minorEastAsia" w:hAnsiTheme="minorHAnsi" w:cstheme="minorBidi"/>
          <w:b/>
          <w:bCs/>
          <w:sz w:val="22"/>
          <w:szCs w:val="22"/>
        </w:rPr>
        <w:t>TRINIDAD AND TOBAGO</w:t>
      </w:r>
    </w:p>
    <w:p w14:paraId="1859BDD3" w14:textId="71FD9C1B" w:rsidR="001D7751" w:rsidRDefault="001D7751" w:rsidP="1EE8195F">
      <w:pPr>
        <w:autoSpaceDE w:val="0"/>
        <w:autoSpaceDN w:val="0"/>
        <w:adjustRightInd w:val="0"/>
        <w:contextualSpacing/>
        <w:jc w:val="both"/>
        <w:rPr>
          <w:rFonts w:asciiTheme="minorHAnsi" w:eastAsiaTheme="minorEastAsia" w:hAnsiTheme="minorHAnsi" w:cstheme="minorBidi"/>
          <w:sz w:val="22"/>
          <w:szCs w:val="22"/>
        </w:rPr>
      </w:pPr>
    </w:p>
    <w:p w14:paraId="2226F892" w14:textId="119AEA5C" w:rsidR="008D4D58" w:rsidRDefault="008D4D58" w:rsidP="1EE8195F">
      <w:pPr>
        <w:pStyle w:val="ListParagraph"/>
        <w:numPr>
          <w:ilvl w:val="0"/>
          <w:numId w:val="19"/>
        </w:numPr>
        <w:autoSpaceDE w:val="0"/>
        <w:autoSpaceDN w:val="0"/>
        <w:adjustRightInd w:val="0"/>
        <w:contextualSpacing/>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Justin Joseph, Labor Market Specialist, Labour Market Information Unit (LMIU), Ministry of Labour</w:t>
      </w:r>
      <w:r w:rsidR="002B5A3A">
        <w:rPr>
          <w:rFonts w:asciiTheme="minorHAnsi" w:eastAsiaTheme="minorEastAsia" w:hAnsiTheme="minorHAnsi" w:cstheme="minorBidi"/>
          <w:sz w:val="22"/>
          <w:szCs w:val="22"/>
        </w:rPr>
        <w:t>, Small and Micro Enterprise Development</w:t>
      </w:r>
      <w:r w:rsidRPr="1EE8195F">
        <w:rPr>
          <w:rFonts w:asciiTheme="minorHAnsi" w:eastAsiaTheme="minorEastAsia" w:hAnsiTheme="minorHAnsi" w:cstheme="minorBidi"/>
          <w:sz w:val="22"/>
          <w:szCs w:val="22"/>
        </w:rPr>
        <w:t xml:space="preserve"> (MOL</w:t>
      </w:r>
      <w:r w:rsidR="002B5A3A">
        <w:rPr>
          <w:rFonts w:asciiTheme="minorHAnsi" w:eastAsiaTheme="minorEastAsia" w:hAnsiTheme="minorHAnsi" w:cstheme="minorBidi"/>
          <w:sz w:val="22"/>
          <w:szCs w:val="22"/>
        </w:rPr>
        <w:t>SMED</w:t>
      </w:r>
      <w:r w:rsidRPr="1EE8195F">
        <w:rPr>
          <w:rFonts w:asciiTheme="minorHAnsi" w:eastAsiaTheme="minorEastAsia" w:hAnsiTheme="minorHAnsi" w:cstheme="minorBidi"/>
          <w:sz w:val="22"/>
          <w:szCs w:val="22"/>
        </w:rPr>
        <w:t>)</w:t>
      </w:r>
    </w:p>
    <w:p w14:paraId="63B7270E" w14:textId="269A5969" w:rsidR="4CC9C17B" w:rsidRDefault="4CC9C17B" w:rsidP="1EE8195F">
      <w:pPr>
        <w:pStyle w:val="ListParagraph"/>
        <w:numPr>
          <w:ilvl w:val="0"/>
          <w:numId w:val="19"/>
        </w:numPr>
        <w:contextualSpacing/>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Jared Poyah, Labour Market Specialist, LMIU, MOL</w:t>
      </w:r>
      <w:r w:rsidR="00B3710C">
        <w:rPr>
          <w:rFonts w:asciiTheme="minorHAnsi" w:eastAsiaTheme="minorEastAsia" w:hAnsiTheme="minorHAnsi" w:cstheme="minorBidi"/>
          <w:sz w:val="22"/>
          <w:szCs w:val="22"/>
        </w:rPr>
        <w:t>SMED</w:t>
      </w:r>
    </w:p>
    <w:p w14:paraId="2C75B1DB" w14:textId="19421FC7" w:rsidR="4CC9C17B" w:rsidRDefault="4CC9C17B" w:rsidP="1EE8195F">
      <w:pPr>
        <w:pStyle w:val="ListParagraph"/>
        <w:numPr>
          <w:ilvl w:val="0"/>
          <w:numId w:val="19"/>
        </w:numPr>
        <w:contextualSpacing/>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Rani Bhajan, Labour Market Specialist, LMIU, MOL</w:t>
      </w:r>
      <w:r w:rsidR="00B3710C">
        <w:rPr>
          <w:rFonts w:asciiTheme="minorHAnsi" w:eastAsiaTheme="minorEastAsia" w:hAnsiTheme="minorHAnsi" w:cstheme="minorBidi"/>
          <w:sz w:val="22"/>
          <w:szCs w:val="22"/>
        </w:rPr>
        <w:t>SMED</w:t>
      </w:r>
    </w:p>
    <w:p w14:paraId="07DDABF8" w14:textId="6B3592BA" w:rsidR="4CC9C17B" w:rsidRDefault="4CC9C17B" w:rsidP="1EE8195F">
      <w:pPr>
        <w:pStyle w:val="ListParagraph"/>
        <w:numPr>
          <w:ilvl w:val="0"/>
          <w:numId w:val="19"/>
        </w:numPr>
        <w:contextualSpacing/>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Tanisha Ash, Labour Market Specialist, LMIU, MOL</w:t>
      </w:r>
      <w:r w:rsidR="00B3710C">
        <w:rPr>
          <w:rFonts w:asciiTheme="minorHAnsi" w:eastAsiaTheme="minorEastAsia" w:hAnsiTheme="minorHAnsi" w:cstheme="minorBidi"/>
          <w:sz w:val="22"/>
          <w:szCs w:val="22"/>
        </w:rPr>
        <w:t>SMED</w:t>
      </w:r>
    </w:p>
    <w:p w14:paraId="61397CBB" w14:textId="09E06E95" w:rsidR="4CC9C17B" w:rsidRDefault="4CC9C17B" w:rsidP="1EE8195F">
      <w:pPr>
        <w:pStyle w:val="ListParagraph"/>
        <w:numPr>
          <w:ilvl w:val="0"/>
          <w:numId w:val="19"/>
        </w:numPr>
        <w:contextualSpacing/>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Trishana Ramkissoon, Labour Market Analyst, LMIU, MOL</w:t>
      </w:r>
      <w:r w:rsidR="00B3710C">
        <w:rPr>
          <w:rFonts w:asciiTheme="minorHAnsi" w:eastAsiaTheme="minorEastAsia" w:hAnsiTheme="minorHAnsi" w:cstheme="minorBidi"/>
          <w:sz w:val="22"/>
          <w:szCs w:val="22"/>
        </w:rPr>
        <w:t>SMED</w:t>
      </w:r>
    </w:p>
    <w:p w14:paraId="0E77E5F3" w14:textId="610A5EA1" w:rsidR="4CC9C17B" w:rsidRDefault="4CC9C17B" w:rsidP="1EE8195F">
      <w:pPr>
        <w:pStyle w:val="ListParagraph"/>
        <w:numPr>
          <w:ilvl w:val="0"/>
          <w:numId w:val="19"/>
        </w:numPr>
        <w:contextualSpacing/>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Shaquille Gokool</w:t>
      </w:r>
      <w:r w:rsidR="25F1063E"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Labour Market Analyst</w:t>
      </w:r>
      <w:r w:rsidR="472249D8" w:rsidRPr="1EE8195F">
        <w:rPr>
          <w:rFonts w:asciiTheme="minorHAnsi" w:eastAsiaTheme="minorEastAsia" w:hAnsiTheme="minorHAnsi" w:cstheme="minorBidi"/>
          <w:sz w:val="22"/>
          <w:szCs w:val="22"/>
        </w:rPr>
        <w:t>, LMIU, MOL</w:t>
      </w:r>
      <w:r w:rsidR="00B3710C">
        <w:rPr>
          <w:rFonts w:asciiTheme="minorHAnsi" w:eastAsiaTheme="minorEastAsia" w:hAnsiTheme="minorHAnsi" w:cstheme="minorBidi"/>
          <w:sz w:val="22"/>
          <w:szCs w:val="22"/>
        </w:rPr>
        <w:t>SMED</w:t>
      </w:r>
    </w:p>
    <w:p w14:paraId="52CB968F" w14:textId="47801667" w:rsidR="4CC9C17B" w:rsidRDefault="4CC9C17B" w:rsidP="1EE8195F">
      <w:pPr>
        <w:pStyle w:val="ListParagraph"/>
        <w:numPr>
          <w:ilvl w:val="0"/>
          <w:numId w:val="19"/>
        </w:numPr>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Makesi Salandy</w:t>
      </w:r>
      <w:r w:rsidR="3687DA77"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Labour Market Analyst</w:t>
      </w:r>
      <w:r w:rsidR="6A7C844E" w:rsidRPr="1EE8195F">
        <w:rPr>
          <w:rFonts w:asciiTheme="minorHAnsi" w:eastAsiaTheme="minorEastAsia" w:hAnsiTheme="minorHAnsi" w:cstheme="minorBidi"/>
          <w:sz w:val="22"/>
          <w:szCs w:val="22"/>
        </w:rPr>
        <w:t>, LMIU, MOL</w:t>
      </w:r>
      <w:r w:rsidR="00B3710C">
        <w:rPr>
          <w:rFonts w:asciiTheme="minorHAnsi" w:eastAsiaTheme="minorEastAsia" w:hAnsiTheme="minorHAnsi" w:cstheme="minorBidi"/>
          <w:sz w:val="22"/>
          <w:szCs w:val="22"/>
        </w:rPr>
        <w:t>SMED</w:t>
      </w:r>
    </w:p>
    <w:p w14:paraId="2B3E11DE" w14:textId="157BDFB0" w:rsidR="4CC9C17B" w:rsidRDefault="4CC9C17B" w:rsidP="1EE8195F">
      <w:pPr>
        <w:pStyle w:val="ListParagraph"/>
        <w:numPr>
          <w:ilvl w:val="0"/>
          <w:numId w:val="19"/>
        </w:numPr>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Doon Bassie</w:t>
      </w:r>
      <w:r w:rsidR="26064484"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Research Assistant Trainee</w:t>
      </w:r>
      <w:r w:rsidR="739F86AE" w:rsidRPr="1EE8195F">
        <w:rPr>
          <w:rFonts w:asciiTheme="minorHAnsi" w:eastAsiaTheme="minorEastAsia" w:hAnsiTheme="minorHAnsi" w:cstheme="minorBidi"/>
          <w:sz w:val="22"/>
          <w:szCs w:val="22"/>
        </w:rPr>
        <w:t>, LMIU, MOL</w:t>
      </w:r>
      <w:r w:rsidR="00B3710C">
        <w:rPr>
          <w:rFonts w:asciiTheme="minorHAnsi" w:eastAsiaTheme="minorEastAsia" w:hAnsiTheme="minorHAnsi" w:cstheme="minorBidi"/>
          <w:sz w:val="22"/>
          <w:szCs w:val="22"/>
        </w:rPr>
        <w:t>SMED</w:t>
      </w:r>
    </w:p>
    <w:p w14:paraId="47DC687A" w14:textId="65EBB6E5" w:rsidR="4CC9C17B" w:rsidRDefault="4CC9C17B" w:rsidP="1EE8195F">
      <w:pPr>
        <w:pStyle w:val="ListParagraph"/>
        <w:numPr>
          <w:ilvl w:val="0"/>
          <w:numId w:val="19"/>
        </w:numPr>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Navin Dookeram</w:t>
      </w:r>
      <w:r w:rsidR="6C6F83B2"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Research Assistant Trainee</w:t>
      </w:r>
      <w:r w:rsidR="4504C96B" w:rsidRPr="1EE8195F">
        <w:rPr>
          <w:rFonts w:asciiTheme="minorHAnsi" w:eastAsiaTheme="minorEastAsia" w:hAnsiTheme="minorHAnsi" w:cstheme="minorBidi"/>
          <w:sz w:val="22"/>
          <w:szCs w:val="22"/>
        </w:rPr>
        <w:t>, LMIU, MOL</w:t>
      </w:r>
      <w:r w:rsidR="00B3710C">
        <w:rPr>
          <w:rFonts w:asciiTheme="minorHAnsi" w:eastAsiaTheme="minorEastAsia" w:hAnsiTheme="minorHAnsi" w:cstheme="minorBidi"/>
          <w:sz w:val="22"/>
          <w:szCs w:val="22"/>
        </w:rPr>
        <w:t>SMED</w:t>
      </w:r>
    </w:p>
    <w:p w14:paraId="68A84B9C" w14:textId="27E95493" w:rsidR="4CC9C17B" w:rsidRDefault="4CC9C17B" w:rsidP="1EE8195F">
      <w:pPr>
        <w:pStyle w:val="ListParagraph"/>
        <w:numPr>
          <w:ilvl w:val="0"/>
          <w:numId w:val="19"/>
        </w:numPr>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Tishard Nathaniel</w:t>
      </w:r>
      <w:r w:rsidR="0ED1135E"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Research Assistant Trainee</w:t>
      </w:r>
      <w:r w:rsidR="22BA387B" w:rsidRPr="1EE8195F">
        <w:rPr>
          <w:rFonts w:asciiTheme="minorHAnsi" w:eastAsiaTheme="minorEastAsia" w:hAnsiTheme="minorHAnsi" w:cstheme="minorBidi"/>
          <w:sz w:val="22"/>
          <w:szCs w:val="22"/>
        </w:rPr>
        <w:t>, LMIU, MOL</w:t>
      </w:r>
      <w:r w:rsidR="00B3710C">
        <w:rPr>
          <w:rFonts w:asciiTheme="minorHAnsi" w:eastAsiaTheme="minorEastAsia" w:hAnsiTheme="minorHAnsi" w:cstheme="minorBidi"/>
          <w:sz w:val="22"/>
          <w:szCs w:val="22"/>
        </w:rPr>
        <w:t>SMED</w:t>
      </w:r>
    </w:p>
    <w:p w14:paraId="37A66EAD" w14:textId="32403795" w:rsidR="4CC9C17B" w:rsidRDefault="4CC9C17B" w:rsidP="1EE8195F">
      <w:pPr>
        <w:pStyle w:val="ListParagraph"/>
        <w:numPr>
          <w:ilvl w:val="0"/>
          <w:numId w:val="19"/>
        </w:numPr>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Wisdan Lewi</w:t>
      </w:r>
      <w:r w:rsidR="5881C816" w:rsidRPr="1EE8195F">
        <w:rPr>
          <w:rFonts w:asciiTheme="minorHAnsi" w:eastAsiaTheme="minorEastAsia" w:hAnsiTheme="minorHAnsi" w:cstheme="minorBidi"/>
          <w:sz w:val="22"/>
          <w:szCs w:val="22"/>
        </w:rPr>
        <w:t xml:space="preserve">s, </w:t>
      </w:r>
      <w:r w:rsidRPr="1EE8195F">
        <w:rPr>
          <w:rFonts w:asciiTheme="minorHAnsi" w:eastAsiaTheme="minorEastAsia" w:hAnsiTheme="minorHAnsi" w:cstheme="minorBidi"/>
          <w:sz w:val="22"/>
          <w:szCs w:val="22"/>
        </w:rPr>
        <w:t>Research Assistant Trainee</w:t>
      </w:r>
      <w:r w:rsidR="4A0BBD12" w:rsidRPr="1EE8195F">
        <w:rPr>
          <w:rFonts w:asciiTheme="minorHAnsi" w:eastAsiaTheme="minorEastAsia" w:hAnsiTheme="minorHAnsi" w:cstheme="minorBidi"/>
          <w:sz w:val="22"/>
          <w:szCs w:val="22"/>
        </w:rPr>
        <w:t>, LMIU, MOL</w:t>
      </w:r>
      <w:r w:rsidR="00B3710C">
        <w:rPr>
          <w:rFonts w:asciiTheme="minorHAnsi" w:eastAsiaTheme="minorEastAsia" w:hAnsiTheme="minorHAnsi" w:cstheme="minorBidi"/>
          <w:sz w:val="22"/>
          <w:szCs w:val="22"/>
        </w:rPr>
        <w:t>SMED</w:t>
      </w:r>
    </w:p>
    <w:p w14:paraId="4142ABC6" w14:textId="36F69B06"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lastRenderedPageBreak/>
        <w:t>Sherisse Hinds</w:t>
      </w:r>
      <w:r w:rsidR="20E70881"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Clerical Assistant Trainee</w:t>
      </w:r>
      <w:r w:rsidR="2F0FF9B0" w:rsidRPr="1EE8195F">
        <w:rPr>
          <w:rFonts w:asciiTheme="minorHAnsi" w:eastAsiaTheme="minorEastAsia" w:hAnsiTheme="minorHAnsi" w:cstheme="minorBidi"/>
          <w:sz w:val="22"/>
          <w:szCs w:val="22"/>
        </w:rPr>
        <w:t>, LMIU, MOL</w:t>
      </w:r>
      <w:r w:rsidR="00B3710C">
        <w:rPr>
          <w:rFonts w:asciiTheme="minorHAnsi" w:eastAsiaTheme="minorEastAsia" w:hAnsiTheme="minorHAnsi" w:cstheme="minorBidi"/>
          <w:sz w:val="22"/>
          <w:szCs w:val="22"/>
        </w:rPr>
        <w:t>SMED</w:t>
      </w:r>
    </w:p>
    <w:p w14:paraId="1D03697C" w14:textId="5D15C2F9"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Beverly-Ann Hutson</w:t>
      </w:r>
      <w:r w:rsidR="11C64408"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Principal Statistical Officer</w:t>
      </w:r>
      <w:r w:rsidR="107543BE" w:rsidRPr="1EE8195F">
        <w:rPr>
          <w:rFonts w:asciiTheme="minorHAnsi" w:eastAsiaTheme="minorEastAsia" w:hAnsiTheme="minorHAnsi" w:cstheme="minorBidi"/>
          <w:sz w:val="22"/>
          <w:szCs w:val="22"/>
        </w:rPr>
        <w:t>, MOL</w:t>
      </w:r>
      <w:r w:rsidR="00B3710C">
        <w:rPr>
          <w:rFonts w:asciiTheme="minorHAnsi" w:eastAsiaTheme="minorEastAsia" w:hAnsiTheme="minorHAnsi" w:cstheme="minorBidi"/>
          <w:sz w:val="22"/>
          <w:szCs w:val="22"/>
        </w:rPr>
        <w:t>SMED</w:t>
      </w:r>
    </w:p>
    <w:p w14:paraId="46FFE243" w14:textId="78D18020"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Elizabeth Bridgeman- Plenti</w:t>
      </w:r>
      <w:r w:rsidR="1C68A461"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Manpower Officer 11(Ag)</w:t>
      </w:r>
      <w:r w:rsidR="04F325C2" w:rsidRPr="1EE8195F">
        <w:rPr>
          <w:rFonts w:asciiTheme="minorHAnsi" w:eastAsiaTheme="minorEastAsia" w:hAnsiTheme="minorHAnsi" w:cstheme="minorBidi"/>
          <w:sz w:val="22"/>
          <w:szCs w:val="22"/>
        </w:rPr>
        <w:t>, MOL</w:t>
      </w:r>
      <w:r w:rsidR="00B3710C">
        <w:rPr>
          <w:rFonts w:asciiTheme="minorHAnsi" w:eastAsiaTheme="minorEastAsia" w:hAnsiTheme="minorHAnsi" w:cstheme="minorBidi"/>
          <w:sz w:val="22"/>
          <w:szCs w:val="22"/>
        </w:rPr>
        <w:t>SMED</w:t>
      </w:r>
    </w:p>
    <w:p w14:paraId="0FC482FA" w14:textId="2EF53BB1"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Brian Solomon</w:t>
      </w:r>
      <w:r w:rsidR="05703408"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Manpower Officer 1 (Ag)</w:t>
      </w:r>
      <w:r w:rsidR="460BC9C7" w:rsidRPr="1EE8195F">
        <w:rPr>
          <w:rFonts w:asciiTheme="minorHAnsi" w:eastAsiaTheme="minorEastAsia" w:hAnsiTheme="minorHAnsi" w:cstheme="minorBidi"/>
          <w:sz w:val="22"/>
          <w:szCs w:val="22"/>
        </w:rPr>
        <w:t>,</w:t>
      </w:r>
      <w:r w:rsidR="00617E54">
        <w:rPr>
          <w:rFonts w:asciiTheme="minorHAnsi" w:eastAsiaTheme="minorEastAsia" w:hAnsiTheme="minorHAnsi" w:cstheme="minorBidi"/>
          <w:sz w:val="22"/>
          <w:szCs w:val="22"/>
        </w:rPr>
        <w:t xml:space="preserve"> National Employment Service,</w:t>
      </w:r>
      <w:r w:rsidR="460BC9C7" w:rsidRPr="1EE8195F">
        <w:rPr>
          <w:rFonts w:asciiTheme="minorHAnsi" w:eastAsiaTheme="minorEastAsia" w:hAnsiTheme="minorHAnsi" w:cstheme="minorBidi"/>
          <w:sz w:val="22"/>
          <w:szCs w:val="22"/>
        </w:rPr>
        <w:t xml:space="preserve"> MOL</w:t>
      </w:r>
      <w:r w:rsidR="00B3710C">
        <w:rPr>
          <w:rFonts w:asciiTheme="minorHAnsi" w:eastAsiaTheme="minorEastAsia" w:hAnsiTheme="minorHAnsi" w:cstheme="minorBidi"/>
          <w:sz w:val="22"/>
          <w:szCs w:val="22"/>
        </w:rPr>
        <w:t>SMED</w:t>
      </w:r>
    </w:p>
    <w:p w14:paraId="5F376173" w14:textId="7850E818"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Katrina Mooleedhar</w:t>
      </w:r>
      <w:r w:rsidR="19CA2F90"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Planning Officer II</w:t>
      </w:r>
      <w:r w:rsidR="51BAAA21" w:rsidRPr="1EE8195F">
        <w:rPr>
          <w:rFonts w:asciiTheme="minorHAnsi" w:eastAsiaTheme="minorEastAsia" w:hAnsiTheme="minorHAnsi" w:cstheme="minorBidi"/>
          <w:sz w:val="22"/>
          <w:szCs w:val="22"/>
        </w:rPr>
        <w:t>, MOL</w:t>
      </w:r>
      <w:r w:rsidR="00B3710C">
        <w:rPr>
          <w:rFonts w:asciiTheme="minorHAnsi" w:eastAsiaTheme="minorEastAsia" w:hAnsiTheme="minorHAnsi" w:cstheme="minorBidi"/>
          <w:sz w:val="22"/>
          <w:szCs w:val="22"/>
        </w:rPr>
        <w:t>SMED</w:t>
      </w:r>
    </w:p>
    <w:p w14:paraId="7E5B5189" w14:textId="79D35837"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Chevon Edwards</w:t>
      </w:r>
      <w:r w:rsidR="58681CF9"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Planning Officer I (Ag.)</w:t>
      </w:r>
      <w:r w:rsidR="1402745F" w:rsidRPr="1EE8195F">
        <w:rPr>
          <w:rFonts w:asciiTheme="minorHAnsi" w:eastAsiaTheme="minorEastAsia" w:hAnsiTheme="minorHAnsi" w:cstheme="minorBidi"/>
          <w:sz w:val="22"/>
          <w:szCs w:val="22"/>
        </w:rPr>
        <w:t>, MOL</w:t>
      </w:r>
      <w:r w:rsidR="00B3710C">
        <w:rPr>
          <w:rFonts w:asciiTheme="minorHAnsi" w:eastAsiaTheme="minorEastAsia" w:hAnsiTheme="minorHAnsi" w:cstheme="minorBidi"/>
          <w:sz w:val="22"/>
          <w:szCs w:val="22"/>
        </w:rPr>
        <w:t>SMED</w:t>
      </w:r>
    </w:p>
    <w:p w14:paraId="1D7C0FC7" w14:textId="40B0DDC5"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Rennie Ramlochan</w:t>
      </w:r>
      <w:r w:rsidR="76478828"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Database Specialist</w:t>
      </w:r>
      <w:r w:rsidR="488C5E25" w:rsidRPr="1EE8195F">
        <w:rPr>
          <w:rFonts w:asciiTheme="minorHAnsi" w:eastAsiaTheme="minorEastAsia" w:hAnsiTheme="minorHAnsi" w:cstheme="minorBidi"/>
          <w:sz w:val="22"/>
          <w:szCs w:val="22"/>
        </w:rPr>
        <w:t>, MOL</w:t>
      </w:r>
      <w:r w:rsidR="00B3710C">
        <w:rPr>
          <w:rFonts w:asciiTheme="minorHAnsi" w:eastAsiaTheme="minorEastAsia" w:hAnsiTheme="minorHAnsi" w:cstheme="minorBidi"/>
          <w:sz w:val="22"/>
          <w:szCs w:val="22"/>
        </w:rPr>
        <w:t>SMED</w:t>
      </w:r>
    </w:p>
    <w:p w14:paraId="243B1FC1" w14:textId="02FEFD78"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Simeon Wu-Kwai</w:t>
      </w:r>
      <w:r w:rsidR="38D65171"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Senior Information Systems Specialist</w:t>
      </w:r>
      <w:r w:rsidR="67E86F1D" w:rsidRPr="1EE8195F">
        <w:rPr>
          <w:rFonts w:asciiTheme="minorHAnsi" w:eastAsiaTheme="minorEastAsia" w:hAnsiTheme="minorHAnsi" w:cstheme="minorBidi"/>
          <w:sz w:val="22"/>
          <w:szCs w:val="22"/>
        </w:rPr>
        <w:t>, MOL</w:t>
      </w:r>
      <w:r w:rsidR="00B3710C">
        <w:rPr>
          <w:rFonts w:asciiTheme="minorHAnsi" w:eastAsiaTheme="minorEastAsia" w:hAnsiTheme="minorHAnsi" w:cstheme="minorBidi"/>
          <w:sz w:val="22"/>
          <w:szCs w:val="22"/>
        </w:rPr>
        <w:t>SMED</w:t>
      </w:r>
    </w:p>
    <w:p w14:paraId="467EB3D5" w14:textId="0D3EA5F4" w:rsidR="00625DD5" w:rsidRPr="00625DD5" w:rsidRDefault="00625DD5" w:rsidP="13DE889B">
      <w:pPr>
        <w:pStyle w:val="ListParagraph"/>
        <w:numPr>
          <w:ilvl w:val="0"/>
          <w:numId w:val="19"/>
        </w:numPr>
        <w:autoSpaceDE w:val="0"/>
        <w:autoSpaceDN w:val="0"/>
        <w:adjustRightInd w:val="0"/>
        <w:contextualSpacing/>
        <w:jc w:val="both"/>
        <w:rPr>
          <w:rFonts w:ascii="Calibri" w:eastAsiaTheme="minorEastAsia" w:hAnsi="Calibri" w:cs="Calibri"/>
          <w:sz w:val="22"/>
          <w:szCs w:val="22"/>
        </w:rPr>
      </w:pPr>
      <w:r w:rsidRPr="13DE889B">
        <w:rPr>
          <w:rFonts w:ascii="Calibri" w:eastAsiaTheme="minorEastAsia" w:hAnsi="Calibri" w:cs="Calibri"/>
          <w:sz w:val="22"/>
          <w:szCs w:val="22"/>
        </w:rPr>
        <w:t>Amanda Ramlogan-Gangabissoon, Senior Research Specialist, International Affairs Unit, MOL</w:t>
      </w:r>
      <w:r w:rsidR="00B3710C">
        <w:rPr>
          <w:rFonts w:ascii="Calibri" w:eastAsiaTheme="minorEastAsia" w:hAnsi="Calibri" w:cs="Calibri"/>
          <w:sz w:val="22"/>
          <w:szCs w:val="22"/>
        </w:rPr>
        <w:t>SMED</w:t>
      </w:r>
    </w:p>
    <w:p w14:paraId="6B1395F4" w14:textId="03CCFBBC" w:rsidR="6989CCB6" w:rsidRDefault="6989CCB6" w:rsidP="2BFA6BBC">
      <w:pPr>
        <w:pStyle w:val="ListParagraph"/>
        <w:numPr>
          <w:ilvl w:val="0"/>
          <w:numId w:val="19"/>
        </w:numPr>
        <w:contextualSpacing/>
        <w:jc w:val="both"/>
        <w:rPr>
          <w:rFonts w:ascii="Calibri" w:eastAsiaTheme="minorEastAsia" w:hAnsi="Calibri" w:cs="Calibri"/>
          <w:sz w:val="22"/>
          <w:szCs w:val="22"/>
        </w:rPr>
      </w:pPr>
      <w:r w:rsidRPr="2BFA6BBC">
        <w:rPr>
          <w:rFonts w:ascii="Calibri" w:eastAsiaTheme="minorEastAsia" w:hAnsi="Calibri" w:cs="Calibri"/>
          <w:sz w:val="22"/>
          <w:szCs w:val="22"/>
        </w:rPr>
        <w:t xml:space="preserve">Celeste Somarsingh, International Affairs Trainee, International </w:t>
      </w:r>
      <w:r w:rsidR="77314F86" w:rsidRPr="2BFA6BBC">
        <w:rPr>
          <w:rFonts w:ascii="Calibri" w:eastAsiaTheme="minorEastAsia" w:hAnsi="Calibri" w:cs="Calibri"/>
          <w:sz w:val="22"/>
          <w:szCs w:val="22"/>
        </w:rPr>
        <w:t>Affairs</w:t>
      </w:r>
      <w:r w:rsidRPr="2BFA6BBC">
        <w:rPr>
          <w:rFonts w:ascii="Calibri" w:eastAsiaTheme="minorEastAsia" w:hAnsi="Calibri" w:cs="Calibri"/>
          <w:sz w:val="22"/>
          <w:szCs w:val="22"/>
        </w:rPr>
        <w:t xml:space="preserve"> Unit, MOL</w:t>
      </w:r>
      <w:r w:rsidR="00B3710C">
        <w:rPr>
          <w:rFonts w:ascii="Calibri" w:eastAsiaTheme="minorEastAsia" w:hAnsi="Calibri" w:cs="Calibri"/>
          <w:sz w:val="22"/>
          <w:szCs w:val="22"/>
        </w:rPr>
        <w:t>SMED</w:t>
      </w:r>
    </w:p>
    <w:p w14:paraId="46CBA94A" w14:textId="4BF2DF5B" w:rsidR="008D4D58" w:rsidRPr="008D4D58" w:rsidRDefault="008D4D58" w:rsidP="008D4D58">
      <w:pPr>
        <w:pStyle w:val="ListParagraph"/>
        <w:autoSpaceDE w:val="0"/>
        <w:autoSpaceDN w:val="0"/>
        <w:adjustRightInd w:val="0"/>
        <w:contextualSpacing/>
        <w:jc w:val="both"/>
        <w:rPr>
          <w:rFonts w:ascii="Calibri" w:eastAsiaTheme="minorEastAsia" w:hAnsi="Calibri" w:cs="Calibri"/>
          <w:sz w:val="22"/>
          <w:szCs w:val="22"/>
        </w:rPr>
      </w:pPr>
    </w:p>
    <w:p w14:paraId="29481C58" w14:textId="412A593C" w:rsidR="0052081B" w:rsidRDefault="003B138F" w:rsidP="008D4D58">
      <w:pPr>
        <w:autoSpaceDE w:val="0"/>
        <w:autoSpaceDN w:val="0"/>
        <w:adjustRightInd w:val="0"/>
        <w:contextualSpacing/>
        <w:jc w:val="both"/>
        <w:rPr>
          <w:rFonts w:ascii="Calibri" w:hAnsi="Calibri" w:cs="Calibri"/>
          <w:b/>
          <w:bCs/>
          <w:sz w:val="22"/>
          <w:szCs w:val="22"/>
        </w:rPr>
      </w:pPr>
      <w:r w:rsidRPr="13DE889B">
        <w:rPr>
          <w:rFonts w:ascii="Calibri" w:hAnsi="Calibri" w:cs="Calibri"/>
          <w:b/>
          <w:bCs/>
          <w:sz w:val="22"/>
          <w:szCs w:val="22"/>
        </w:rPr>
        <w:t>JAMAICA</w:t>
      </w:r>
    </w:p>
    <w:p w14:paraId="351B9108" w14:textId="77777777" w:rsidR="00625DD5" w:rsidRPr="003B138F" w:rsidRDefault="00625DD5" w:rsidP="008D4D58">
      <w:pPr>
        <w:autoSpaceDE w:val="0"/>
        <w:autoSpaceDN w:val="0"/>
        <w:adjustRightInd w:val="0"/>
        <w:contextualSpacing/>
        <w:jc w:val="both"/>
        <w:rPr>
          <w:rFonts w:ascii="Calibri" w:hAnsi="Calibri" w:cs="Calibri"/>
          <w:b/>
          <w:bCs/>
          <w:sz w:val="22"/>
          <w:szCs w:val="22"/>
        </w:rPr>
      </w:pPr>
    </w:p>
    <w:p w14:paraId="1E24F7D0" w14:textId="73322F03" w:rsidR="003D5696" w:rsidRDefault="003D5696" w:rsidP="13DE889B">
      <w:pPr>
        <w:pStyle w:val="ListParagraph"/>
        <w:numPr>
          <w:ilvl w:val="0"/>
          <w:numId w:val="19"/>
        </w:numPr>
        <w:autoSpaceDE w:val="0"/>
        <w:autoSpaceDN w:val="0"/>
        <w:adjustRightInd w:val="0"/>
        <w:contextualSpacing/>
        <w:jc w:val="both"/>
        <w:rPr>
          <w:rFonts w:ascii="Calibri" w:hAnsi="Calibri" w:cs="Calibri"/>
        </w:rPr>
      </w:pPr>
      <w:r w:rsidRPr="13DE889B">
        <w:rPr>
          <w:rFonts w:ascii="Calibri" w:hAnsi="Calibri" w:cs="Calibri"/>
          <w:sz w:val="22"/>
          <w:szCs w:val="22"/>
        </w:rPr>
        <w:t xml:space="preserve">Gillian Corrodus, Divisional Director, Industrial Relations and Allied Services, </w:t>
      </w:r>
      <w:r w:rsidR="299D201C" w:rsidRPr="13DE889B">
        <w:rPr>
          <w:rFonts w:ascii="Calibri" w:hAnsi="Calibri" w:cs="Calibri"/>
          <w:sz w:val="22"/>
          <w:szCs w:val="22"/>
        </w:rPr>
        <w:t>Ministry of Labour and Social Security (</w:t>
      </w:r>
      <w:r w:rsidRPr="13DE889B">
        <w:rPr>
          <w:rFonts w:ascii="Calibri" w:hAnsi="Calibri" w:cs="Calibri"/>
          <w:sz w:val="22"/>
          <w:szCs w:val="22"/>
        </w:rPr>
        <w:t>MLSS</w:t>
      </w:r>
      <w:r w:rsidR="75ACBAB2" w:rsidRPr="13DE889B">
        <w:rPr>
          <w:rFonts w:ascii="Calibri" w:hAnsi="Calibri" w:cs="Calibri"/>
          <w:sz w:val="22"/>
          <w:szCs w:val="22"/>
        </w:rPr>
        <w:t>)</w:t>
      </w:r>
    </w:p>
    <w:p w14:paraId="4F955537" w14:textId="77777777" w:rsidR="003D5696" w:rsidRDefault="003D5696" w:rsidP="003D5696">
      <w:pPr>
        <w:pStyle w:val="ListParagraph"/>
        <w:numPr>
          <w:ilvl w:val="0"/>
          <w:numId w:val="19"/>
        </w:numPr>
        <w:autoSpaceDE w:val="0"/>
        <w:autoSpaceDN w:val="0"/>
        <w:adjustRightInd w:val="0"/>
        <w:contextualSpacing/>
        <w:jc w:val="both"/>
        <w:rPr>
          <w:rFonts w:ascii="Calibri" w:hAnsi="Calibri" w:cs="Calibri"/>
          <w:sz w:val="22"/>
          <w:szCs w:val="22"/>
        </w:rPr>
      </w:pPr>
      <w:r w:rsidRPr="13DE889B">
        <w:rPr>
          <w:rFonts w:ascii="Calibri" w:hAnsi="Calibri" w:cs="Calibri"/>
          <w:sz w:val="22"/>
          <w:szCs w:val="22"/>
        </w:rPr>
        <w:t>Andrea Miller-Stennett, Director, Employment Services, MLSS</w:t>
      </w:r>
    </w:p>
    <w:p w14:paraId="0A29D3AE" w14:textId="0A826E61" w:rsidR="008D4D58" w:rsidRPr="00952D9B" w:rsidRDefault="008D4D58" w:rsidP="008D4D58">
      <w:pPr>
        <w:pStyle w:val="ListParagraph"/>
        <w:numPr>
          <w:ilvl w:val="0"/>
          <w:numId w:val="19"/>
        </w:numPr>
        <w:autoSpaceDE w:val="0"/>
        <w:autoSpaceDN w:val="0"/>
        <w:adjustRightInd w:val="0"/>
        <w:contextualSpacing/>
        <w:jc w:val="both"/>
        <w:rPr>
          <w:rFonts w:ascii="Calibri" w:hAnsi="Calibri" w:cs="Calibri"/>
          <w:sz w:val="22"/>
          <w:szCs w:val="22"/>
        </w:rPr>
      </w:pPr>
      <w:r w:rsidRPr="00952D9B">
        <w:rPr>
          <w:rFonts w:ascii="Calibri" w:hAnsi="Calibri" w:cs="Calibri"/>
          <w:sz w:val="22"/>
          <w:szCs w:val="22"/>
        </w:rPr>
        <w:t>Lyndon Ford, Director, Electronic Labor Exchanges Department,</w:t>
      </w:r>
      <w:r w:rsidR="00625DD5" w:rsidRPr="00952D9B">
        <w:rPr>
          <w:rFonts w:ascii="Calibri" w:hAnsi="Calibri" w:cs="Calibri"/>
          <w:sz w:val="22"/>
          <w:szCs w:val="22"/>
        </w:rPr>
        <w:t xml:space="preserve"> M</w:t>
      </w:r>
      <w:r w:rsidR="3E8B15AB" w:rsidRPr="00952D9B">
        <w:rPr>
          <w:rFonts w:ascii="Calibri" w:hAnsi="Calibri" w:cs="Calibri"/>
          <w:sz w:val="22"/>
          <w:szCs w:val="22"/>
        </w:rPr>
        <w:t>LSS</w:t>
      </w:r>
    </w:p>
    <w:p w14:paraId="23D100B4" w14:textId="4FE1A7F2" w:rsidR="00625DD5" w:rsidRPr="00952D9B" w:rsidRDefault="00625DD5" w:rsidP="13DE889B">
      <w:pPr>
        <w:numPr>
          <w:ilvl w:val="0"/>
          <w:numId w:val="19"/>
        </w:numPr>
        <w:autoSpaceDE w:val="0"/>
        <w:autoSpaceDN w:val="0"/>
        <w:adjustRightInd w:val="0"/>
        <w:contextualSpacing/>
        <w:jc w:val="both"/>
        <w:rPr>
          <w:rFonts w:ascii="Calibri" w:hAnsi="Calibri" w:cs="Calibri"/>
          <w:sz w:val="22"/>
          <w:szCs w:val="22"/>
        </w:rPr>
      </w:pPr>
      <w:r w:rsidRPr="00952D9B">
        <w:rPr>
          <w:rFonts w:ascii="Calibri" w:hAnsi="Calibri" w:cs="Calibri"/>
          <w:sz w:val="22"/>
          <w:szCs w:val="22"/>
        </w:rPr>
        <w:t xml:space="preserve">Shaine Palmer, Senior </w:t>
      </w:r>
      <w:proofErr w:type="spellStart"/>
      <w:r w:rsidRPr="00952D9B">
        <w:rPr>
          <w:rFonts w:ascii="Calibri" w:hAnsi="Calibri" w:cs="Calibri"/>
          <w:sz w:val="22"/>
          <w:szCs w:val="22"/>
        </w:rPr>
        <w:t>Labo</w:t>
      </w:r>
      <w:r w:rsidR="00143CC3">
        <w:rPr>
          <w:rFonts w:ascii="Calibri" w:hAnsi="Calibri" w:cs="Calibri"/>
          <w:sz w:val="22"/>
          <w:szCs w:val="22"/>
        </w:rPr>
        <w:t>u</w:t>
      </w:r>
      <w:r w:rsidRPr="00952D9B">
        <w:rPr>
          <w:rFonts w:ascii="Calibri" w:hAnsi="Calibri" w:cs="Calibri"/>
          <w:sz w:val="22"/>
          <w:szCs w:val="22"/>
        </w:rPr>
        <w:t>r</w:t>
      </w:r>
      <w:proofErr w:type="spellEnd"/>
      <w:r w:rsidRPr="00952D9B">
        <w:rPr>
          <w:rFonts w:ascii="Calibri" w:hAnsi="Calibri" w:cs="Calibri"/>
          <w:sz w:val="22"/>
          <w:szCs w:val="22"/>
        </w:rPr>
        <w:t xml:space="preserve"> Market Analyst, MLSS</w:t>
      </w:r>
    </w:p>
    <w:p w14:paraId="31557272" w14:textId="450CC1AD" w:rsidR="00952D9B" w:rsidRDefault="00952D9B" w:rsidP="13DE889B">
      <w:pPr>
        <w:numPr>
          <w:ilvl w:val="0"/>
          <w:numId w:val="19"/>
        </w:numPr>
        <w:autoSpaceDE w:val="0"/>
        <w:autoSpaceDN w:val="0"/>
        <w:adjustRightInd w:val="0"/>
        <w:contextualSpacing/>
        <w:jc w:val="both"/>
        <w:rPr>
          <w:rFonts w:ascii="Calibri" w:hAnsi="Calibri" w:cs="Calibri"/>
          <w:sz w:val="22"/>
          <w:szCs w:val="22"/>
        </w:rPr>
      </w:pPr>
      <w:proofErr w:type="spellStart"/>
      <w:r w:rsidRPr="00952D9B">
        <w:rPr>
          <w:rFonts w:ascii="Calibri" w:hAnsi="Calibri" w:cs="Calibri"/>
          <w:sz w:val="22"/>
          <w:szCs w:val="22"/>
        </w:rPr>
        <w:t>Daynia</w:t>
      </w:r>
      <w:proofErr w:type="spellEnd"/>
      <w:r w:rsidRPr="00952D9B">
        <w:rPr>
          <w:rFonts w:ascii="Calibri" w:hAnsi="Calibri" w:cs="Calibri"/>
          <w:sz w:val="22"/>
          <w:szCs w:val="22"/>
        </w:rPr>
        <w:t xml:space="preserve"> Maragh, Planning Research and Monitoring Unit, MLSS</w:t>
      </w:r>
    </w:p>
    <w:p w14:paraId="0B08B262" w14:textId="38C80F6F" w:rsidR="00952D9B" w:rsidRDefault="00952D9B" w:rsidP="13DE889B">
      <w:pPr>
        <w:numPr>
          <w:ilvl w:val="0"/>
          <w:numId w:val="19"/>
        </w:numPr>
        <w:autoSpaceDE w:val="0"/>
        <w:autoSpaceDN w:val="0"/>
        <w:adjustRightInd w:val="0"/>
        <w:contextualSpacing/>
        <w:jc w:val="both"/>
        <w:rPr>
          <w:rFonts w:ascii="Calibri" w:hAnsi="Calibri" w:cs="Calibri"/>
          <w:sz w:val="22"/>
          <w:szCs w:val="22"/>
        </w:rPr>
      </w:pPr>
      <w:r w:rsidRPr="00952D9B">
        <w:rPr>
          <w:rFonts w:ascii="Calibri" w:hAnsi="Calibri" w:cs="Calibri"/>
          <w:sz w:val="22"/>
          <w:szCs w:val="22"/>
        </w:rPr>
        <w:t>Simone McKenzie-Mair</w:t>
      </w:r>
      <w:r>
        <w:rPr>
          <w:rFonts w:ascii="Calibri" w:hAnsi="Calibri" w:cs="Calibri"/>
          <w:sz w:val="22"/>
          <w:szCs w:val="22"/>
        </w:rPr>
        <w:t xml:space="preserve">, </w:t>
      </w:r>
      <w:r w:rsidRPr="00952D9B">
        <w:rPr>
          <w:rFonts w:ascii="Calibri" w:hAnsi="Calibri" w:cs="Calibri"/>
          <w:sz w:val="22"/>
          <w:szCs w:val="22"/>
        </w:rPr>
        <w:t>Planning Research and Monitoring Unit, MLSS</w:t>
      </w:r>
    </w:p>
    <w:p w14:paraId="4881D862" w14:textId="6E04ECEA" w:rsidR="00952D9B" w:rsidRPr="00952D9B" w:rsidRDefault="00952D9B" w:rsidP="13DE889B">
      <w:pPr>
        <w:numPr>
          <w:ilvl w:val="0"/>
          <w:numId w:val="19"/>
        </w:numPr>
        <w:autoSpaceDE w:val="0"/>
        <w:autoSpaceDN w:val="0"/>
        <w:adjustRightInd w:val="0"/>
        <w:contextualSpacing/>
        <w:jc w:val="both"/>
        <w:rPr>
          <w:rFonts w:ascii="Calibri" w:hAnsi="Calibri" w:cs="Calibri"/>
          <w:sz w:val="22"/>
          <w:szCs w:val="22"/>
        </w:rPr>
      </w:pPr>
      <w:r w:rsidRPr="00952D9B">
        <w:rPr>
          <w:rFonts w:ascii="Calibri" w:hAnsi="Calibri" w:cs="Calibri"/>
          <w:sz w:val="22"/>
          <w:szCs w:val="22"/>
        </w:rPr>
        <w:t>Kenardo Phillips</w:t>
      </w:r>
      <w:r>
        <w:rPr>
          <w:rFonts w:ascii="Calibri" w:hAnsi="Calibri" w:cs="Calibri"/>
          <w:sz w:val="22"/>
          <w:szCs w:val="22"/>
        </w:rPr>
        <w:t xml:space="preserve">, </w:t>
      </w:r>
      <w:r w:rsidRPr="00952D9B">
        <w:rPr>
          <w:rFonts w:ascii="Calibri" w:hAnsi="Calibri" w:cs="Calibri"/>
          <w:sz w:val="22"/>
          <w:szCs w:val="22"/>
        </w:rPr>
        <w:t>Planning Research and Monitoring Unit, MLSS</w:t>
      </w:r>
    </w:p>
    <w:p w14:paraId="6767F968" w14:textId="6FD8AE77" w:rsidR="003639F9" w:rsidRPr="00952D9B" w:rsidRDefault="003639F9" w:rsidP="13DE889B">
      <w:pPr>
        <w:numPr>
          <w:ilvl w:val="0"/>
          <w:numId w:val="19"/>
        </w:numPr>
        <w:autoSpaceDE w:val="0"/>
        <w:autoSpaceDN w:val="0"/>
        <w:adjustRightInd w:val="0"/>
        <w:contextualSpacing/>
        <w:jc w:val="both"/>
        <w:rPr>
          <w:rFonts w:ascii="Calibri" w:hAnsi="Calibri" w:cs="Calibri"/>
          <w:sz w:val="22"/>
          <w:szCs w:val="22"/>
        </w:rPr>
      </w:pPr>
      <w:r>
        <w:rPr>
          <w:rFonts w:ascii="Calibri" w:hAnsi="Calibri" w:cs="Calibri"/>
          <w:sz w:val="22"/>
          <w:szCs w:val="22"/>
        </w:rPr>
        <w:t xml:space="preserve">Trond Olesen, </w:t>
      </w:r>
      <w:r w:rsidR="008C5919">
        <w:rPr>
          <w:rFonts w:ascii="Calibri" w:hAnsi="Calibri" w:cs="Calibri"/>
          <w:sz w:val="22"/>
          <w:szCs w:val="22"/>
        </w:rPr>
        <w:t xml:space="preserve">Technology expert / consultant to the SPIRO Project </w:t>
      </w:r>
    </w:p>
    <w:p w14:paraId="745D7387" w14:textId="77777777" w:rsidR="008D4D58" w:rsidRPr="003B138F" w:rsidRDefault="008D4D58" w:rsidP="008D4D58">
      <w:pPr>
        <w:autoSpaceDE w:val="0"/>
        <w:autoSpaceDN w:val="0"/>
        <w:adjustRightInd w:val="0"/>
        <w:contextualSpacing/>
        <w:jc w:val="both"/>
        <w:rPr>
          <w:rFonts w:ascii="Calibri" w:hAnsi="Calibri" w:cs="Calibri"/>
          <w:b/>
          <w:bCs/>
          <w:sz w:val="22"/>
          <w:szCs w:val="22"/>
        </w:rPr>
      </w:pPr>
    </w:p>
    <w:p w14:paraId="7FB7615A" w14:textId="38660988" w:rsidR="0075707B" w:rsidRPr="003B138F" w:rsidRDefault="0075707B" w:rsidP="008D4D58">
      <w:pPr>
        <w:autoSpaceDE w:val="0"/>
        <w:autoSpaceDN w:val="0"/>
        <w:adjustRightInd w:val="0"/>
        <w:contextualSpacing/>
        <w:jc w:val="both"/>
        <w:rPr>
          <w:rFonts w:ascii="Calibri" w:hAnsi="Calibri" w:cs="Calibri"/>
          <w:b/>
          <w:bCs/>
          <w:sz w:val="22"/>
          <w:szCs w:val="22"/>
        </w:rPr>
      </w:pPr>
      <w:r w:rsidRPr="003B138F">
        <w:rPr>
          <w:rFonts w:ascii="Calibri" w:hAnsi="Calibri" w:cs="Calibri"/>
          <w:b/>
          <w:bCs/>
          <w:sz w:val="22"/>
          <w:szCs w:val="22"/>
        </w:rPr>
        <w:t>ORGANIZATION OF AMERICAN STATES</w:t>
      </w:r>
    </w:p>
    <w:p w14:paraId="65FA9C12" w14:textId="77777777" w:rsidR="0052081B" w:rsidRPr="003B138F" w:rsidRDefault="0052081B" w:rsidP="008D4D58">
      <w:pPr>
        <w:autoSpaceDE w:val="0"/>
        <w:autoSpaceDN w:val="0"/>
        <w:adjustRightInd w:val="0"/>
        <w:contextualSpacing/>
        <w:jc w:val="both"/>
        <w:rPr>
          <w:rFonts w:ascii="Calibri" w:hAnsi="Calibri" w:cs="Calibri"/>
          <w:b/>
          <w:bCs/>
          <w:sz w:val="22"/>
          <w:szCs w:val="22"/>
        </w:rPr>
      </w:pPr>
    </w:p>
    <w:p w14:paraId="55DC4A34" w14:textId="12BFA00A" w:rsidR="0075707B" w:rsidRPr="003B138F" w:rsidRDefault="0075707B" w:rsidP="008D4D58">
      <w:pPr>
        <w:pStyle w:val="ListParagraph"/>
        <w:numPr>
          <w:ilvl w:val="0"/>
          <w:numId w:val="6"/>
        </w:numPr>
        <w:autoSpaceDE w:val="0"/>
        <w:autoSpaceDN w:val="0"/>
        <w:adjustRightInd w:val="0"/>
        <w:ind w:left="810"/>
        <w:contextualSpacing/>
        <w:jc w:val="both"/>
        <w:rPr>
          <w:rFonts w:ascii="Calibri" w:hAnsi="Calibri" w:cs="Calibri"/>
          <w:sz w:val="22"/>
          <w:szCs w:val="22"/>
        </w:rPr>
      </w:pPr>
      <w:r w:rsidRPr="003B138F">
        <w:rPr>
          <w:rFonts w:ascii="Calibri" w:hAnsi="Calibri" w:cs="Calibri"/>
          <w:sz w:val="22"/>
          <w:szCs w:val="22"/>
        </w:rPr>
        <w:t>Mar</w:t>
      </w:r>
      <w:r w:rsidR="0052081B" w:rsidRPr="003B138F">
        <w:rPr>
          <w:rFonts w:ascii="Calibri" w:hAnsi="Calibri" w:cs="Calibri"/>
          <w:sz w:val="22"/>
          <w:szCs w:val="22"/>
        </w:rPr>
        <w:t>í</w:t>
      </w:r>
      <w:r w:rsidRPr="003B138F">
        <w:rPr>
          <w:rFonts w:ascii="Calibri" w:hAnsi="Calibri" w:cs="Calibri"/>
          <w:sz w:val="22"/>
          <w:szCs w:val="22"/>
        </w:rPr>
        <w:t xml:space="preserve">a Claudia Camacho, </w:t>
      </w:r>
      <w:r w:rsidR="2874ED90" w:rsidRPr="003B138F">
        <w:rPr>
          <w:rFonts w:ascii="Calibri" w:hAnsi="Calibri" w:cs="Calibri"/>
          <w:sz w:val="22"/>
          <w:szCs w:val="22"/>
        </w:rPr>
        <w:t xml:space="preserve">Chief of the </w:t>
      </w:r>
      <w:r w:rsidRPr="003B138F">
        <w:rPr>
          <w:rFonts w:ascii="Calibri" w:hAnsi="Calibri" w:cs="Calibri"/>
          <w:sz w:val="22"/>
          <w:szCs w:val="22"/>
        </w:rPr>
        <w:t>Labor and Employment Section, Department of Human Development, Education and Employment (DHDEE)</w:t>
      </w:r>
    </w:p>
    <w:p w14:paraId="4A52D14F" w14:textId="6A7B058B" w:rsidR="00014150" w:rsidRPr="00014150" w:rsidRDefault="001D7751" w:rsidP="00014150">
      <w:pPr>
        <w:pStyle w:val="ListParagraph"/>
        <w:numPr>
          <w:ilvl w:val="0"/>
          <w:numId w:val="6"/>
        </w:numPr>
        <w:ind w:left="810"/>
        <w:contextualSpacing/>
        <w:jc w:val="both"/>
        <w:rPr>
          <w:rFonts w:ascii="Calibri" w:hAnsi="Calibri" w:cs="Calibri"/>
          <w:sz w:val="22"/>
          <w:szCs w:val="22"/>
        </w:rPr>
      </w:pPr>
      <w:r w:rsidRPr="003B138F">
        <w:rPr>
          <w:rFonts w:ascii="Calibri" w:hAnsi="Calibri" w:cs="Calibri"/>
          <w:sz w:val="22"/>
          <w:szCs w:val="22"/>
        </w:rPr>
        <w:t xml:space="preserve">María Paz Rodríguez, Consultant of </w:t>
      </w:r>
      <w:r w:rsidR="77CA20C5" w:rsidRPr="003B138F">
        <w:rPr>
          <w:rFonts w:ascii="Calibri" w:hAnsi="Calibri" w:cs="Calibri"/>
          <w:sz w:val="22"/>
          <w:szCs w:val="22"/>
        </w:rPr>
        <w:t xml:space="preserve">the </w:t>
      </w:r>
      <w:r w:rsidR="12CFFA7F" w:rsidRPr="003B138F">
        <w:rPr>
          <w:rFonts w:ascii="Calibri" w:hAnsi="Calibri" w:cs="Calibri"/>
          <w:sz w:val="22"/>
          <w:szCs w:val="22"/>
        </w:rPr>
        <w:t>Labor and Employment Section, DHDEE</w:t>
      </w:r>
    </w:p>
    <w:sectPr w:rsidR="00014150" w:rsidRPr="00014150" w:rsidSect="00DD1D85">
      <w:footerReference w:type="even" r:id="rId19"/>
      <w:footerReference w:type="default" r:id="rId20"/>
      <w:headerReference w:type="first" r:id="rId21"/>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1104" w14:textId="77777777" w:rsidR="00DF7F27" w:rsidRDefault="00DF7F27">
      <w:r>
        <w:separator/>
      </w:r>
    </w:p>
  </w:endnote>
  <w:endnote w:type="continuationSeparator" w:id="0">
    <w:p w14:paraId="1FE7C107" w14:textId="77777777" w:rsidR="00DF7F27" w:rsidRDefault="00DF7F27">
      <w:r>
        <w:continuationSeparator/>
      </w:r>
    </w:p>
  </w:endnote>
  <w:endnote w:type="continuationNotice" w:id="1">
    <w:p w14:paraId="1F2818AE" w14:textId="77777777" w:rsidR="00DF7F27" w:rsidRDefault="00DF7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sans-serif">
    <w:altName w:val="Calibr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53A8" w14:textId="6DD5E477" w:rsidR="006D4E72" w:rsidRDefault="00F70541" w:rsidP="009A012E">
    <w:pPr>
      <w:pStyle w:val="Footer"/>
      <w:framePr w:wrap="around" w:vAnchor="text" w:hAnchor="margin" w:xAlign="center" w:y="1"/>
      <w:rPr>
        <w:rStyle w:val="PageNumber"/>
      </w:rPr>
    </w:pPr>
    <w:r>
      <w:rPr>
        <w:rStyle w:val="PageNumber"/>
      </w:rPr>
      <w:fldChar w:fldCharType="begin"/>
    </w:r>
    <w:r w:rsidR="006D4E72">
      <w:rPr>
        <w:rStyle w:val="PageNumber"/>
      </w:rPr>
      <w:instrText xml:space="preserve">PAGE  </w:instrText>
    </w:r>
    <w:r>
      <w:rPr>
        <w:rStyle w:val="PageNumber"/>
      </w:rPr>
      <w:fldChar w:fldCharType="separate"/>
    </w:r>
    <w:r w:rsidR="00A54DA1">
      <w:rPr>
        <w:rStyle w:val="PageNumber"/>
        <w:noProof/>
      </w:rPr>
      <w:t>5</w:t>
    </w:r>
    <w:r>
      <w:rPr>
        <w:rStyle w:val="PageNumber"/>
      </w:rPr>
      <w:fldChar w:fldCharType="end"/>
    </w:r>
  </w:p>
  <w:p w14:paraId="0EAE3704" w14:textId="77777777" w:rsidR="006D4E72" w:rsidRDefault="006D4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AA1" w14:textId="77777777" w:rsidR="006D4E72" w:rsidRPr="00A54DA1" w:rsidRDefault="00F70541" w:rsidP="009A012E">
    <w:pPr>
      <w:pStyle w:val="Footer"/>
      <w:framePr w:wrap="around" w:vAnchor="text" w:hAnchor="margin" w:xAlign="center" w:y="1"/>
      <w:rPr>
        <w:rStyle w:val="PageNumber"/>
        <w:rFonts w:asciiTheme="minorHAnsi" w:hAnsiTheme="minorHAnsi" w:cstheme="minorHAnsi"/>
      </w:rPr>
    </w:pPr>
    <w:r w:rsidRPr="00A54DA1">
      <w:rPr>
        <w:rStyle w:val="PageNumber"/>
        <w:rFonts w:asciiTheme="minorHAnsi" w:hAnsiTheme="minorHAnsi" w:cstheme="minorHAnsi"/>
      </w:rPr>
      <w:fldChar w:fldCharType="begin"/>
    </w:r>
    <w:r w:rsidR="006D4E72" w:rsidRPr="00A54DA1">
      <w:rPr>
        <w:rStyle w:val="PageNumber"/>
        <w:rFonts w:asciiTheme="minorHAnsi" w:hAnsiTheme="minorHAnsi" w:cstheme="minorHAnsi"/>
      </w:rPr>
      <w:instrText xml:space="preserve">PAGE  </w:instrText>
    </w:r>
    <w:r w:rsidRPr="00A54DA1">
      <w:rPr>
        <w:rStyle w:val="PageNumber"/>
        <w:rFonts w:asciiTheme="minorHAnsi" w:hAnsiTheme="minorHAnsi" w:cstheme="minorHAnsi"/>
      </w:rPr>
      <w:fldChar w:fldCharType="separate"/>
    </w:r>
    <w:r w:rsidR="00FF0376" w:rsidRPr="00A54DA1">
      <w:rPr>
        <w:rStyle w:val="PageNumber"/>
        <w:rFonts w:asciiTheme="minorHAnsi" w:hAnsiTheme="minorHAnsi" w:cstheme="minorHAnsi"/>
        <w:noProof/>
      </w:rPr>
      <w:t>3</w:t>
    </w:r>
    <w:r w:rsidRPr="00A54DA1">
      <w:rPr>
        <w:rStyle w:val="PageNumber"/>
        <w:rFonts w:asciiTheme="minorHAnsi" w:hAnsiTheme="minorHAnsi" w:cstheme="minorHAnsi"/>
      </w:rPr>
      <w:fldChar w:fldCharType="end"/>
    </w:r>
  </w:p>
  <w:p w14:paraId="089591B2" w14:textId="77777777" w:rsidR="006D4E72" w:rsidRDefault="006D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16A9" w14:textId="77777777" w:rsidR="00DF7F27" w:rsidRDefault="00DF7F27">
      <w:r>
        <w:separator/>
      </w:r>
    </w:p>
  </w:footnote>
  <w:footnote w:type="continuationSeparator" w:id="0">
    <w:p w14:paraId="67B09D23" w14:textId="77777777" w:rsidR="00DF7F27" w:rsidRDefault="00DF7F27">
      <w:r>
        <w:continuationSeparator/>
      </w:r>
    </w:p>
  </w:footnote>
  <w:footnote w:type="continuationNotice" w:id="1">
    <w:p w14:paraId="1442EEF2" w14:textId="77777777" w:rsidR="00DF7F27" w:rsidRDefault="00DF7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130B" w14:textId="77777777" w:rsidR="006D4E72" w:rsidRPr="00D53E96" w:rsidRDefault="006D4E72"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C2F"/>
    <w:multiLevelType w:val="hybridMultilevel"/>
    <w:tmpl w:val="28DCF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D91B8"/>
    <w:multiLevelType w:val="hybridMultilevel"/>
    <w:tmpl w:val="42983AB6"/>
    <w:lvl w:ilvl="0" w:tplc="CBDA2016">
      <w:start w:val="1"/>
      <w:numFmt w:val="bullet"/>
      <w:lvlText w:val="-"/>
      <w:lvlJc w:val="left"/>
      <w:pPr>
        <w:ind w:left="720" w:hanging="360"/>
      </w:pPr>
      <w:rPr>
        <w:rFonts w:ascii="Calibri" w:hAnsi="Calibri" w:hint="default"/>
      </w:rPr>
    </w:lvl>
    <w:lvl w:ilvl="1" w:tplc="3DCC1848">
      <w:start w:val="1"/>
      <w:numFmt w:val="bullet"/>
      <w:lvlText w:val="o"/>
      <w:lvlJc w:val="left"/>
      <w:pPr>
        <w:ind w:left="1440" w:hanging="360"/>
      </w:pPr>
      <w:rPr>
        <w:rFonts w:ascii="Courier New" w:hAnsi="Courier New" w:hint="default"/>
      </w:rPr>
    </w:lvl>
    <w:lvl w:ilvl="2" w:tplc="C046C84A">
      <w:start w:val="1"/>
      <w:numFmt w:val="bullet"/>
      <w:lvlText w:val=""/>
      <w:lvlJc w:val="left"/>
      <w:pPr>
        <w:ind w:left="2160" w:hanging="360"/>
      </w:pPr>
      <w:rPr>
        <w:rFonts w:ascii="Wingdings" w:hAnsi="Wingdings" w:hint="default"/>
      </w:rPr>
    </w:lvl>
    <w:lvl w:ilvl="3" w:tplc="5B6496A8">
      <w:start w:val="1"/>
      <w:numFmt w:val="bullet"/>
      <w:lvlText w:val=""/>
      <w:lvlJc w:val="left"/>
      <w:pPr>
        <w:ind w:left="2880" w:hanging="360"/>
      </w:pPr>
      <w:rPr>
        <w:rFonts w:ascii="Symbol" w:hAnsi="Symbol" w:hint="default"/>
      </w:rPr>
    </w:lvl>
    <w:lvl w:ilvl="4" w:tplc="0F1620EA">
      <w:start w:val="1"/>
      <w:numFmt w:val="bullet"/>
      <w:lvlText w:val="o"/>
      <w:lvlJc w:val="left"/>
      <w:pPr>
        <w:ind w:left="3600" w:hanging="360"/>
      </w:pPr>
      <w:rPr>
        <w:rFonts w:ascii="Courier New" w:hAnsi="Courier New" w:hint="default"/>
      </w:rPr>
    </w:lvl>
    <w:lvl w:ilvl="5" w:tplc="FFDAFD00">
      <w:start w:val="1"/>
      <w:numFmt w:val="bullet"/>
      <w:lvlText w:val=""/>
      <w:lvlJc w:val="left"/>
      <w:pPr>
        <w:ind w:left="4320" w:hanging="360"/>
      </w:pPr>
      <w:rPr>
        <w:rFonts w:ascii="Wingdings" w:hAnsi="Wingdings" w:hint="default"/>
      </w:rPr>
    </w:lvl>
    <w:lvl w:ilvl="6" w:tplc="8C10BDA6">
      <w:start w:val="1"/>
      <w:numFmt w:val="bullet"/>
      <w:lvlText w:val=""/>
      <w:lvlJc w:val="left"/>
      <w:pPr>
        <w:ind w:left="5040" w:hanging="360"/>
      </w:pPr>
      <w:rPr>
        <w:rFonts w:ascii="Symbol" w:hAnsi="Symbol" w:hint="default"/>
      </w:rPr>
    </w:lvl>
    <w:lvl w:ilvl="7" w:tplc="12DA91C4">
      <w:start w:val="1"/>
      <w:numFmt w:val="bullet"/>
      <w:lvlText w:val="o"/>
      <w:lvlJc w:val="left"/>
      <w:pPr>
        <w:ind w:left="5760" w:hanging="360"/>
      </w:pPr>
      <w:rPr>
        <w:rFonts w:ascii="Courier New" w:hAnsi="Courier New" w:hint="default"/>
      </w:rPr>
    </w:lvl>
    <w:lvl w:ilvl="8" w:tplc="90488E38">
      <w:start w:val="1"/>
      <w:numFmt w:val="bullet"/>
      <w:lvlText w:val=""/>
      <w:lvlJc w:val="left"/>
      <w:pPr>
        <w:ind w:left="6480" w:hanging="360"/>
      </w:pPr>
      <w:rPr>
        <w:rFonts w:ascii="Wingdings" w:hAnsi="Wingdings" w:hint="default"/>
      </w:rPr>
    </w:lvl>
  </w:abstractNum>
  <w:abstractNum w:abstractNumId="2" w15:restartNumberingAfterBreak="0">
    <w:nsid w:val="0EA0E289"/>
    <w:multiLevelType w:val="hybridMultilevel"/>
    <w:tmpl w:val="0DD855A4"/>
    <w:lvl w:ilvl="0" w:tplc="F7FC284E">
      <w:start w:val="1"/>
      <w:numFmt w:val="bullet"/>
      <w:lvlText w:val="-"/>
      <w:lvlJc w:val="left"/>
      <w:pPr>
        <w:ind w:left="720" w:hanging="360"/>
      </w:pPr>
      <w:rPr>
        <w:rFonts w:ascii="Aptos" w:hAnsi="Aptos" w:hint="default"/>
      </w:rPr>
    </w:lvl>
    <w:lvl w:ilvl="1" w:tplc="B896D060">
      <w:start w:val="1"/>
      <w:numFmt w:val="bullet"/>
      <w:lvlText w:val="o"/>
      <w:lvlJc w:val="left"/>
      <w:pPr>
        <w:ind w:left="1440" w:hanging="360"/>
      </w:pPr>
      <w:rPr>
        <w:rFonts w:ascii="Courier New" w:hAnsi="Courier New" w:hint="default"/>
      </w:rPr>
    </w:lvl>
    <w:lvl w:ilvl="2" w:tplc="7B8E9ACA">
      <w:start w:val="1"/>
      <w:numFmt w:val="bullet"/>
      <w:lvlText w:val=""/>
      <w:lvlJc w:val="left"/>
      <w:pPr>
        <w:ind w:left="2160" w:hanging="360"/>
      </w:pPr>
      <w:rPr>
        <w:rFonts w:ascii="Wingdings" w:hAnsi="Wingdings" w:hint="default"/>
      </w:rPr>
    </w:lvl>
    <w:lvl w:ilvl="3" w:tplc="3A4A80FC">
      <w:start w:val="1"/>
      <w:numFmt w:val="bullet"/>
      <w:lvlText w:val="-"/>
      <w:lvlJc w:val="left"/>
      <w:pPr>
        <w:ind w:left="2880" w:hanging="360"/>
      </w:pPr>
      <w:rPr>
        <w:rFonts w:ascii="Aptos" w:hAnsi="Aptos" w:hint="default"/>
      </w:rPr>
    </w:lvl>
    <w:lvl w:ilvl="4" w:tplc="36D4E358">
      <w:start w:val="1"/>
      <w:numFmt w:val="bullet"/>
      <w:lvlText w:val="o"/>
      <w:lvlJc w:val="left"/>
      <w:pPr>
        <w:ind w:left="3600" w:hanging="360"/>
      </w:pPr>
      <w:rPr>
        <w:rFonts w:ascii="Courier New" w:hAnsi="Courier New" w:hint="default"/>
      </w:rPr>
    </w:lvl>
    <w:lvl w:ilvl="5" w:tplc="22685F28">
      <w:start w:val="1"/>
      <w:numFmt w:val="bullet"/>
      <w:lvlText w:val=""/>
      <w:lvlJc w:val="left"/>
      <w:pPr>
        <w:ind w:left="4320" w:hanging="360"/>
      </w:pPr>
      <w:rPr>
        <w:rFonts w:ascii="Wingdings" w:hAnsi="Wingdings" w:hint="default"/>
      </w:rPr>
    </w:lvl>
    <w:lvl w:ilvl="6" w:tplc="E6E8EA66">
      <w:start w:val="1"/>
      <w:numFmt w:val="bullet"/>
      <w:lvlText w:val=""/>
      <w:lvlJc w:val="left"/>
      <w:pPr>
        <w:ind w:left="5040" w:hanging="360"/>
      </w:pPr>
      <w:rPr>
        <w:rFonts w:ascii="Symbol" w:hAnsi="Symbol" w:hint="default"/>
      </w:rPr>
    </w:lvl>
    <w:lvl w:ilvl="7" w:tplc="D0920638">
      <w:start w:val="1"/>
      <w:numFmt w:val="bullet"/>
      <w:lvlText w:val="o"/>
      <w:lvlJc w:val="left"/>
      <w:pPr>
        <w:ind w:left="5760" w:hanging="360"/>
      </w:pPr>
      <w:rPr>
        <w:rFonts w:ascii="Courier New" w:hAnsi="Courier New" w:hint="default"/>
      </w:rPr>
    </w:lvl>
    <w:lvl w:ilvl="8" w:tplc="13C6E072">
      <w:start w:val="1"/>
      <w:numFmt w:val="bullet"/>
      <w:lvlText w:val=""/>
      <w:lvlJc w:val="left"/>
      <w:pPr>
        <w:ind w:left="6480" w:hanging="360"/>
      </w:pPr>
      <w:rPr>
        <w:rFonts w:ascii="Wingdings" w:hAnsi="Wingdings" w:hint="default"/>
      </w:rPr>
    </w:lvl>
  </w:abstractNum>
  <w:abstractNum w:abstractNumId="3" w15:restartNumberingAfterBreak="0">
    <w:nsid w:val="189B284D"/>
    <w:multiLevelType w:val="multilevel"/>
    <w:tmpl w:val="837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C5648"/>
    <w:multiLevelType w:val="hybridMultilevel"/>
    <w:tmpl w:val="AE1CDD8E"/>
    <w:lvl w:ilvl="0" w:tplc="4D16A8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2D7DA5"/>
    <w:multiLevelType w:val="hybridMultilevel"/>
    <w:tmpl w:val="A7BEC998"/>
    <w:lvl w:ilvl="0" w:tplc="E5C2EBF0">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E687D88"/>
    <w:multiLevelType w:val="hybridMultilevel"/>
    <w:tmpl w:val="59D81C26"/>
    <w:lvl w:ilvl="0" w:tplc="A09877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E0DE8"/>
    <w:multiLevelType w:val="hybridMultilevel"/>
    <w:tmpl w:val="239A15D2"/>
    <w:lvl w:ilvl="0" w:tplc="9D9AA33A">
      <w:start w:val="4"/>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7C8C9BBC">
      <w:start w:val="1"/>
      <w:numFmt w:val="bullet"/>
      <w:lvlText w:val="-"/>
      <w:lvlJc w:val="left"/>
      <w:pPr>
        <w:ind w:left="2520" w:hanging="360"/>
      </w:pPr>
      <w:rPr>
        <w:rFonts w:ascii="Calibri" w:hAnsi="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91EF01"/>
    <w:multiLevelType w:val="hybridMultilevel"/>
    <w:tmpl w:val="8F506C8A"/>
    <w:lvl w:ilvl="0" w:tplc="722A4B8E">
      <w:start w:val="1"/>
      <w:numFmt w:val="bullet"/>
      <w:lvlText w:val="-"/>
      <w:lvlJc w:val="left"/>
      <w:pPr>
        <w:ind w:left="720" w:hanging="360"/>
      </w:pPr>
      <w:rPr>
        <w:rFonts w:ascii="Aptos" w:hAnsi="Aptos" w:hint="default"/>
      </w:rPr>
    </w:lvl>
    <w:lvl w:ilvl="1" w:tplc="FAE6CEE6">
      <w:start w:val="1"/>
      <w:numFmt w:val="bullet"/>
      <w:lvlText w:val="o"/>
      <w:lvlJc w:val="left"/>
      <w:pPr>
        <w:ind w:left="1440" w:hanging="360"/>
      </w:pPr>
      <w:rPr>
        <w:rFonts w:ascii="Courier New" w:hAnsi="Courier New" w:hint="default"/>
      </w:rPr>
    </w:lvl>
    <w:lvl w:ilvl="2" w:tplc="EB9089B4">
      <w:start w:val="1"/>
      <w:numFmt w:val="bullet"/>
      <w:lvlText w:val=""/>
      <w:lvlJc w:val="left"/>
      <w:pPr>
        <w:ind w:left="2160" w:hanging="360"/>
      </w:pPr>
      <w:rPr>
        <w:rFonts w:ascii="Wingdings" w:hAnsi="Wingdings" w:hint="default"/>
      </w:rPr>
    </w:lvl>
    <w:lvl w:ilvl="3" w:tplc="3E106A10">
      <w:start w:val="1"/>
      <w:numFmt w:val="bullet"/>
      <w:lvlText w:val=""/>
      <w:lvlJc w:val="left"/>
      <w:pPr>
        <w:ind w:left="2880" w:hanging="360"/>
      </w:pPr>
      <w:rPr>
        <w:rFonts w:ascii="Symbol" w:hAnsi="Symbol" w:hint="default"/>
      </w:rPr>
    </w:lvl>
    <w:lvl w:ilvl="4" w:tplc="81041B28">
      <w:start w:val="1"/>
      <w:numFmt w:val="bullet"/>
      <w:lvlText w:val="o"/>
      <w:lvlJc w:val="left"/>
      <w:pPr>
        <w:ind w:left="3600" w:hanging="360"/>
      </w:pPr>
      <w:rPr>
        <w:rFonts w:ascii="Courier New" w:hAnsi="Courier New" w:hint="default"/>
      </w:rPr>
    </w:lvl>
    <w:lvl w:ilvl="5" w:tplc="3384D160">
      <w:start w:val="1"/>
      <w:numFmt w:val="bullet"/>
      <w:lvlText w:val=""/>
      <w:lvlJc w:val="left"/>
      <w:pPr>
        <w:ind w:left="4320" w:hanging="360"/>
      </w:pPr>
      <w:rPr>
        <w:rFonts w:ascii="Wingdings" w:hAnsi="Wingdings" w:hint="default"/>
      </w:rPr>
    </w:lvl>
    <w:lvl w:ilvl="6" w:tplc="0DD03BF2">
      <w:start w:val="1"/>
      <w:numFmt w:val="bullet"/>
      <w:lvlText w:val=""/>
      <w:lvlJc w:val="left"/>
      <w:pPr>
        <w:ind w:left="5040" w:hanging="360"/>
      </w:pPr>
      <w:rPr>
        <w:rFonts w:ascii="Symbol" w:hAnsi="Symbol" w:hint="default"/>
      </w:rPr>
    </w:lvl>
    <w:lvl w:ilvl="7" w:tplc="47A610E4">
      <w:start w:val="1"/>
      <w:numFmt w:val="bullet"/>
      <w:lvlText w:val="o"/>
      <w:lvlJc w:val="left"/>
      <w:pPr>
        <w:ind w:left="5760" w:hanging="360"/>
      </w:pPr>
      <w:rPr>
        <w:rFonts w:ascii="Courier New" w:hAnsi="Courier New" w:hint="default"/>
      </w:rPr>
    </w:lvl>
    <w:lvl w:ilvl="8" w:tplc="5C268700">
      <w:start w:val="1"/>
      <w:numFmt w:val="bullet"/>
      <w:lvlText w:val=""/>
      <w:lvlJc w:val="left"/>
      <w:pPr>
        <w:ind w:left="6480" w:hanging="360"/>
      </w:pPr>
      <w:rPr>
        <w:rFonts w:ascii="Wingdings" w:hAnsi="Wingdings" w:hint="default"/>
      </w:rPr>
    </w:lvl>
  </w:abstractNum>
  <w:abstractNum w:abstractNumId="9" w15:restartNumberingAfterBreak="0">
    <w:nsid w:val="36BB7588"/>
    <w:multiLevelType w:val="hybridMultilevel"/>
    <w:tmpl w:val="6BC28554"/>
    <w:lvl w:ilvl="0" w:tplc="7B223C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BF8039"/>
    <w:multiLevelType w:val="hybridMultilevel"/>
    <w:tmpl w:val="56BAB7A2"/>
    <w:lvl w:ilvl="0" w:tplc="3CA03C20">
      <w:start w:val="1"/>
      <w:numFmt w:val="bullet"/>
      <w:lvlText w:val="-"/>
      <w:lvlJc w:val="left"/>
      <w:pPr>
        <w:ind w:left="1440" w:hanging="360"/>
      </w:pPr>
      <w:rPr>
        <w:rFonts w:ascii="Aptos" w:hAnsi="Aptos" w:hint="default"/>
      </w:rPr>
    </w:lvl>
    <w:lvl w:ilvl="1" w:tplc="01A2E5CC">
      <w:start w:val="1"/>
      <w:numFmt w:val="bullet"/>
      <w:lvlText w:val="o"/>
      <w:lvlJc w:val="left"/>
      <w:pPr>
        <w:ind w:left="2160" w:hanging="360"/>
      </w:pPr>
      <w:rPr>
        <w:rFonts w:ascii="Courier New" w:hAnsi="Courier New" w:hint="default"/>
      </w:rPr>
    </w:lvl>
    <w:lvl w:ilvl="2" w:tplc="72B0319E">
      <w:start w:val="1"/>
      <w:numFmt w:val="bullet"/>
      <w:lvlText w:val=""/>
      <w:lvlJc w:val="left"/>
      <w:pPr>
        <w:ind w:left="2880" w:hanging="360"/>
      </w:pPr>
      <w:rPr>
        <w:rFonts w:ascii="Wingdings" w:hAnsi="Wingdings" w:hint="default"/>
      </w:rPr>
    </w:lvl>
    <w:lvl w:ilvl="3" w:tplc="DA0EE1FA">
      <w:start w:val="1"/>
      <w:numFmt w:val="bullet"/>
      <w:lvlText w:val=""/>
      <w:lvlJc w:val="left"/>
      <w:pPr>
        <w:ind w:left="3600" w:hanging="360"/>
      </w:pPr>
      <w:rPr>
        <w:rFonts w:ascii="Symbol" w:hAnsi="Symbol" w:hint="default"/>
      </w:rPr>
    </w:lvl>
    <w:lvl w:ilvl="4" w:tplc="C92668CC">
      <w:start w:val="1"/>
      <w:numFmt w:val="bullet"/>
      <w:lvlText w:val="o"/>
      <w:lvlJc w:val="left"/>
      <w:pPr>
        <w:ind w:left="4320" w:hanging="360"/>
      </w:pPr>
      <w:rPr>
        <w:rFonts w:ascii="Courier New" w:hAnsi="Courier New" w:hint="default"/>
      </w:rPr>
    </w:lvl>
    <w:lvl w:ilvl="5" w:tplc="C38C5E34">
      <w:start w:val="1"/>
      <w:numFmt w:val="bullet"/>
      <w:lvlText w:val=""/>
      <w:lvlJc w:val="left"/>
      <w:pPr>
        <w:ind w:left="5040" w:hanging="360"/>
      </w:pPr>
      <w:rPr>
        <w:rFonts w:ascii="Wingdings" w:hAnsi="Wingdings" w:hint="default"/>
      </w:rPr>
    </w:lvl>
    <w:lvl w:ilvl="6" w:tplc="8960C866">
      <w:start w:val="1"/>
      <w:numFmt w:val="bullet"/>
      <w:lvlText w:val=""/>
      <w:lvlJc w:val="left"/>
      <w:pPr>
        <w:ind w:left="5760" w:hanging="360"/>
      </w:pPr>
      <w:rPr>
        <w:rFonts w:ascii="Symbol" w:hAnsi="Symbol" w:hint="default"/>
      </w:rPr>
    </w:lvl>
    <w:lvl w:ilvl="7" w:tplc="A490C0E0">
      <w:start w:val="1"/>
      <w:numFmt w:val="bullet"/>
      <w:lvlText w:val="o"/>
      <w:lvlJc w:val="left"/>
      <w:pPr>
        <w:ind w:left="6480" w:hanging="360"/>
      </w:pPr>
      <w:rPr>
        <w:rFonts w:ascii="Courier New" w:hAnsi="Courier New" w:hint="default"/>
      </w:rPr>
    </w:lvl>
    <w:lvl w:ilvl="8" w:tplc="EEBC3DBC">
      <w:start w:val="1"/>
      <w:numFmt w:val="bullet"/>
      <w:lvlText w:val=""/>
      <w:lvlJc w:val="left"/>
      <w:pPr>
        <w:ind w:left="7200" w:hanging="360"/>
      </w:pPr>
      <w:rPr>
        <w:rFonts w:ascii="Wingdings" w:hAnsi="Wingdings" w:hint="default"/>
      </w:rPr>
    </w:lvl>
  </w:abstractNum>
  <w:abstractNum w:abstractNumId="11" w15:restartNumberingAfterBreak="0">
    <w:nsid w:val="50DA01A1"/>
    <w:multiLevelType w:val="hybridMultilevel"/>
    <w:tmpl w:val="60AAC0D4"/>
    <w:lvl w:ilvl="0" w:tplc="CDBC1B58">
      <w:start w:val="1"/>
      <w:numFmt w:val="bullet"/>
      <w:lvlText w:val="-"/>
      <w:lvlJc w:val="left"/>
      <w:pPr>
        <w:ind w:left="720" w:hanging="360"/>
      </w:pPr>
      <w:rPr>
        <w:rFonts w:ascii="Calibri, sans-serif" w:hAnsi="Calibri, sans-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D5C37"/>
    <w:multiLevelType w:val="hybridMultilevel"/>
    <w:tmpl w:val="55E6CFF0"/>
    <w:lvl w:ilvl="0" w:tplc="F1CE11A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71EC3"/>
    <w:multiLevelType w:val="hybridMultilevel"/>
    <w:tmpl w:val="2CCA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E484F"/>
    <w:multiLevelType w:val="hybridMultilevel"/>
    <w:tmpl w:val="52448916"/>
    <w:lvl w:ilvl="0" w:tplc="B62C54F4">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8D6"/>
    <w:multiLevelType w:val="hybridMultilevel"/>
    <w:tmpl w:val="FE2E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406C8"/>
    <w:multiLevelType w:val="multilevel"/>
    <w:tmpl w:val="D3DC28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6C3217A7"/>
    <w:multiLevelType w:val="hybridMultilevel"/>
    <w:tmpl w:val="0598E96E"/>
    <w:lvl w:ilvl="0" w:tplc="5EA8BFF0">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EC6993"/>
    <w:multiLevelType w:val="hybridMultilevel"/>
    <w:tmpl w:val="14960C66"/>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EACC37"/>
    <w:multiLevelType w:val="hybridMultilevel"/>
    <w:tmpl w:val="23ACEDC8"/>
    <w:lvl w:ilvl="0" w:tplc="D344706A">
      <w:start w:val="1"/>
      <w:numFmt w:val="bullet"/>
      <w:lvlText w:val="-"/>
      <w:lvlJc w:val="left"/>
      <w:pPr>
        <w:ind w:left="1080" w:hanging="360"/>
      </w:pPr>
      <w:rPr>
        <w:rFonts w:ascii="Aptos" w:hAnsi="Aptos" w:hint="default"/>
      </w:rPr>
    </w:lvl>
    <w:lvl w:ilvl="1" w:tplc="FC18C96C">
      <w:start w:val="1"/>
      <w:numFmt w:val="bullet"/>
      <w:lvlText w:val="o"/>
      <w:lvlJc w:val="left"/>
      <w:pPr>
        <w:ind w:left="1800" w:hanging="360"/>
      </w:pPr>
      <w:rPr>
        <w:rFonts w:ascii="Courier New" w:hAnsi="Courier New" w:hint="default"/>
      </w:rPr>
    </w:lvl>
    <w:lvl w:ilvl="2" w:tplc="B27E2776">
      <w:start w:val="1"/>
      <w:numFmt w:val="bullet"/>
      <w:lvlText w:val=""/>
      <w:lvlJc w:val="left"/>
      <w:pPr>
        <w:ind w:left="2520" w:hanging="360"/>
      </w:pPr>
      <w:rPr>
        <w:rFonts w:ascii="Wingdings" w:hAnsi="Wingdings" w:hint="default"/>
      </w:rPr>
    </w:lvl>
    <w:lvl w:ilvl="3" w:tplc="4C2EDE6A">
      <w:start w:val="1"/>
      <w:numFmt w:val="bullet"/>
      <w:lvlText w:val=""/>
      <w:lvlJc w:val="left"/>
      <w:pPr>
        <w:ind w:left="3240" w:hanging="360"/>
      </w:pPr>
      <w:rPr>
        <w:rFonts w:ascii="Symbol" w:hAnsi="Symbol" w:hint="default"/>
      </w:rPr>
    </w:lvl>
    <w:lvl w:ilvl="4" w:tplc="097C5B92">
      <w:start w:val="1"/>
      <w:numFmt w:val="bullet"/>
      <w:lvlText w:val="o"/>
      <w:lvlJc w:val="left"/>
      <w:pPr>
        <w:ind w:left="3960" w:hanging="360"/>
      </w:pPr>
      <w:rPr>
        <w:rFonts w:ascii="Courier New" w:hAnsi="Courier New" w:hint="default"/>
      </w:rPr>
    </w:lvl>
    <w:lvl w:ilvl="5" w:tplc="844AB2FC">
      <w:start w:val="1"/>
      <w:numFmt w:val="bullet"/>
      <w:lvlText w:val=""/>
      <w:lvlJc w:val="left"/>
      <w:pPr>
        <w:ind w:left="4680" w:hanging="360"/>
      </w:pPr>
      <w:rPr>
        <w:rFonts w:ascii="Wingdings" w:hAnsi="Wingdings" w:hint="default"/>
      </w:rPr>
    </w:lvl>
    <w:lvl w:ilvl="6" w:tplc="132CF89E">
      <w:start w:val="1"/>
      <w:numFmt w:val="bullet"/>
      <w:lvlText w:val=""/>
      <w:lvlJc w:val="left"/>
      <w:pPr>
        <w:ind w:left="5400" w:hanging="360"/>
      </w:pPr>
      <w:rPr>
        <w:rFonts w:ascii="Symbol" w:hAnsi="Symbol" w:hint="default"/>
      </w:rPr>
    </w:lvl>
    <w:lvl w:ilvl="7" w:tplc="78F82160">
      <w:start w:val="1"/>
      <w:numFmt w:val="bullet"/>
      <w:lvlText w:val="o"/>
      <w:lvlJc w:val="left"/>
      <w:pPr>
        <w:ind w:left="6120" w:hanging="360"/>
      </w:pPr>
      <w:rPr>
        <w:rFonts w:ascii="Courier New" w:hAnsi="Courier New" w:hint="default"/>
      </w:rPr>
    </w:lvl>
    <w:lvl w:ilvl="8" w:tplc="E892AE6C">
      <w:start w:val="1"/>
      <w:numFmt w:val="bullet"/>
      <w:lvlText w:val=""/>
      <w:lvlJc w:val="left"/>
      <w:pPr>
        <w:ind w:left="6840" w:hanging="360"/>
      </w:pPr>
      <w:rPr>
        <w:rFonts w:ascii="Wingdings" w:hAnsi="Wingdings" w:hint="default"/>
      </w:rPr>
    </w:lvl>
  </w:abstractNum>
  <w:num w:numId="1" w16cid:durableId="1744788932">
    <w:abstractNumId w:val="8"/>
  </w:num>
  <w:num w:numId="2" w16cid:durableId="225186340">
    <w:abstractNumId w:val="10"/>
  </w:num>
  <w:num w:numId="3" w16cid:durableId="1086270289">
    <w:abstractNumId w:val="19"/>
  </w:num>
  <w:num w:numId="4" w16cid:durableId="888418440">
    <w:abstractNumId w:val="2"/>
  </w:num>
  <w:num w:numId="5" w16cid:durableId="2061859897">
    <w:abstractNumId w:val="1"/>
  </w:num>
  <w:num w:numId="6" w16cid:durableId="646592606">
    <w:abstractNumId w:val="18"/>
  </w:num>
  <w:num w:numId="7" w16cid:durableId="1082138227">
    <w:abstractNumId w:val="0"/>
  </w:num>
  <w:num w:numId="8" w16cid:durableId="893083250">
    <w:abstractNumId w:val="7"/>
  </w:num>
  <w:num w:numId="9" w16cid:durableId="1580629835">
    <w:abstractNumId w:val="9"/>
  </w:num>
  <w:num w:numId="10" w16cid:durableId="528180541">
    <w:abstractNumId w:val="14"/>
  </w:num>
  <w:num w:numId="11" w16cid:durableId="743450774">
    <w:abstractNumId w:val="17"/>
  </w:num>
  <w:num w:numId="12" w16cid:durableId="309870595">
    <w:abstractNumId w:val="11"/>
  </w:num>
  <w:num w:numId="13" w16cid:durableId="1253971474">
    <w:abstractNumId w:val="5"/>
  </w:num>
  <w:num w:numId="14" w16cid:durableId="565186145">
    <w:abstractNumId w:val="13"/>
  </w:num>
  <w:num w:numId="15" w16cid:durableId="931744285">
    <w:abstractNumId w:val="3"/>
  </w:num>
  <w:num w:numId="16" w16cid:durableId="448276947">
    <w:abstractNumId w:val="16"/>
  </w:num>
  <w:num w:numId="17" w16cid:durableId="428234870">
    <w:abstractNumId w:val="12"/>
  </w:num>
  <w:num w:numId="18" w16cid:durableId="1788885653">
    <w:abstractNumId w:val="15"/>
  </w:num>
  <w:num w:numId="19" w16cid:durableId="383676357">
    <w:abstractNumId w:val="6"/>
  </w:num>
  <w:num w:numId="20" w16cid:durableId="4635460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0B4C"/>
    <w:rsid w:val="00000C16"/>
    <w:rsid w:val="00001BDE"/>
    <w:rsid w:val="00002198"/>
    <w:rsid w:val="000028BB"/>
    <w:rsid w:val="00002A15"/>
    <w:rsid w:val="00002BE3"/>
    <w:rsid w:val="00002C26"/>
    <w:rsid w:val="000031D4"/>
    <w:rsid w:val="00003BEA"/>
    <w:rsid w:val="00004585"/>
    <w:rsid w:val="0000488C"/>
    <w:rsid w:val="00004E03"/>
    <w:rsid w:val="000057CB"/>
    <w:rsid w:val="000061E9"/>
    <w:rsid w:val="0000659F"/>
    <w:rsid w:val="00006691"/>
    <w:rsid w:val="00006834"/>
    <w:rsid w:val="00006AF3"/>
    <w:rsid w:val="0000703A"/>
    <w:rsid w:val="000077EB"/>
    <w:rsid w:val="00007AC6"/>
    <w:rsid w:val="000104A7"/>
    <w:rsid w:val="00010B3B"/>
    <w:rsid w:val="00011563"/>
    <w:rsid w:val="000115D6"/>
    <w:rsid w:val="00011D97"/>
    <w:rsid w:val="00011DBF"/>
    <w:rsid w:val="000134A7"/>
    <w:rsid w:val="00014150"/>
    <w:rsid w:val="00014677"/>
    <w:rsid w:val="00015453"/>
    <w:rsid w:val="00015A45"/>
    <w:rsid w:val="00015F6E"/>
    <w:rsid w:val="00016761"/>
    <w:rsid w:val="00016C32"/>
    <w:rsid w:val="00017E7C"/>
    <w:rsid w:val="000205FE"/>
    <w:rsid w:val="000207A4"/>
    <w:rsid w:val="00020F85"/>
    <w:rsid w:val="00021972"/>
    <w:rsid w:val="00021F80"/>
    <w:rsid w:val="00022106"/>
    <w:rsid w:val="0002214F"/>
    <w:rsid w:val="00022919"/>
    <w:rsid w:val="00022F2C"/>
    <w:rsid w:val="00023984"/>
    <w:rsid w:val="00023C8B"/>
    <w:rsid w:val="000249EE"/>
    <w:rsid w:val="000255B7"/>
    <w:rsid w:val="00025935"/>
    <w:rsid w:val="00025972"/>
    <w:rsid w:val="00025E70"/>
    <w:rsid w:val="00025EA7"/>
    <w:rsid w:val="000264F6"/>
    <w:rsid w:val="00026667"/>
    <w:rsid w:val="0002674B"/>
    <w:rsid w:val="00026D90"/>
    <w:rsid w:val="000274CF"/>
    <w:rsid w:val="00027542"/>
    <w:rsid w:val="0002766B"/>
    <w:rsid w:val="000306C7"/>
    <w:rsid w:val="00030B16"/>
    <w:rsid w:val="00030D3C"/>
    <w:rsid w:val="000311B1"/>
    <w:rsid w:val="00031338"/>
    <w:rsid w:val="000316A8"/>
    <w:rsid w:val="0003185D"/>
    <w:rsid w:val="00031955"/>
    <w:rsid w:val="00032381"/>
    <w:rsid w:val="00032388"/>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8F1"/>
    <w:rsid w:val="00040AB5"/>
    <w:rsid w:val="00040F5F"/>
    <w:rsid w:val="000413CD"/>
    <w:rsid w:val="00041810"/>
    <w:rsid w:val="000418D9"/>
    <w:rsid w:val="00041A4E"/>
    <w:rsid w:val="00041E85"/>
    <w:rsid w:val="00042EA8"/>
    <w:rsid w:val="0004315F"/>
    <w:rsid w:val="00043CB0"/>
    <w:rsid w:val="000442CA"/>
    <w:rsid w:val="00044583"/>
    <w:rsid w:val="000447F0"/>
    <w:rsid w:val="000454F7"/>
    <w:rsid w:val="00045A47"/>
    <w:rsid w:val="00045D12"/>
    <w:rsid w:val="0004615E"/>
    <w:rsid w:val="00046981"/>
    <w:rsid w:val="00050BAD"/>
    <w:rsid w:val="00050C94"/>
    <w:rsid w:val="00050D9F"/>
    <w:rsid w:val="00050E96"/>
    <w:rsid w:val="0005137E"/>
    <w:rsid w:val="000519C4"/>
    <w:rsid w:val="00051B67"/>
    <w:rsid w:val="00051E52"/>
    <w:rsid w:val="000528F3"/>
    <w:rsid w:val="00052E89"/>
    <w:rsid w:val="0005321C"/>
    <w:rsid w:val="00054A53"/>
    <w:rsid w:val="00054DE7"/>
    <w:rsid w:val="0005563F"/>
    <w:rsid w:val="00055C43"/>
    <w:rsid w:val="00055C86"/>
    <w:rsid w:val="00055DC1"/>
    <w:rsid w:val="0005670C"/>
    <w:rsid w:val="00056CC4"/>
    <w:rsid w:val="00057205"/>
    <w:rsid w:val="000575B0"/>
    <w:rsid w:val="000575F2"/>
    <w:rsid w:val="000579B9"/>
    <w:rsid w:val="00057BD4"/>
    <w:rsid w:val="00057E1A"/>
    <w:rsid w:val="00060D6C"/>
    <w:rsid w:val="00060EEA"/>
    <w:rsid w:val="00061419"/>
    <w:rsid w:val="0006149F"/>
    <w:rsid w:val="00061E35"/>
    <w:rsid w:val="00061FC4"/>
    <w:rsid w:val="00062295"/>
    <w:rsid w:val="00062768"/>
    <w:rsid w:val="0006411E"/>
    <w:rsid w:val="00064144"/>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4BD"/>
    <w:rsid w:val="0007279D"/>
    <w:rsid w:val="00072AD4"/>
    <w:rsid w:val="00072EAC"/>
    <w:rsid w:val="00072F98"/>
    <w:rsid w:val="00073048"/>
    <w:rsid w:val="0007328C"/>
    <w:rsid w:val="000735CF"/>
    <w:rsid w:val="0007393C"/>
    <w:rsid w:val="00074692"/>
    <w:rsid w:val="00074A76"/>
    <w:rsid w:val="00075238"/>
    <w:rsid w:val="00075C1D"/>
    <w:rsid w:val="0007678A"/>
    <w:rsid w:val="00077A23"/>
    <w:rsid w:val="00077A6A"/>
    <w:rsid w:val="00080237"/>
    <w:rsid w:val="000805D9"/>
    <w:rsid w:val="000809B8"/>
    <w:rsid w:val="00080B39"/>
    <w:rsid w:val="00081ED2"/>
    <w:rsid w:val="00082928"/>
    <w:rsid w:val="00084A6B"/>
    <w:rsid w:val="0008533D"/>
    <w:rsid w:val="00085DBB"/>
    <w:rsid w:val="00086131"/>
    <w:rsid w:val="00086C13"/>
    <w:rsid w:val="00086F52"/>
    <w:rsid w:val="00087433"/>
    <w:rsid w:val="0008783A"/>
    <w:rsid w:val="00087CDE"/>
    <w:rsid w:val="000905DF"/>
    <w:rsid w:val="000910A9"/>
    <w:rsid w:val="00091346"/>
    <w:rsid w:val="00091A69"/>
    <w:rsid w:val="00092134"/>
    <w:rsid w:val="000936AD"/>
    <w:rsid w:val="000939DC"/>
    <w:rsid w:val="00093DE8"/>
    <w:rsid w:val="00094023"/>
    <w:rsid w:val="00094A5B"/>
    <w:rsid w:val="00094CC3"/>
    <w:rsid w:val="00094FE3"/>
    <w:rsid w:val="00095119"/>
    <w:rsid w:val="000958EE"/>
    <w:rsid w:val="000969E3"/>
    <w:rsid w:val="00096E21"/>
    <w:rsid w:val="000978C7"/>
    <w:rsid w:val="00097C2B"/>
    <w:rsid w:val="0009C231"/>
    <w:rsid w:val="000A0487"/>
    <w:rsid w:val="000A097E"/>
    <w:rsid w:val="000A0F1D"/>
    <w:rsid w:val="000A1164"/>
    <w:rsid w:val="000A176B"/>
    <w:rsid w:val="000A28C7"/>
    <w:rsid w:val="000A2936"/>
    <w:rsid w:val="000A2ABA"/>
    <w:rsid w:val="000A2C09"/>
    <w:rsid w:val="000A3474"/>
    <w:rsid w:val="000A4213"/>
    <w:rsid w:val="000A42AC"/>
    <w:rsid w:val="000A437E"/>
    <w:rsid w:val="000A438A"/>
    <w:rsid w:val="000A43C9"/>
    <w:rsid w:val="000A45BA"/>
    <w:rsid w:val="000A4835"/>
    <w:rsid w:val="000A4A52"/>
    <w:rsid w:val="000A4F2C"/>
    <w:rsid w:val="000A666C"/>
    <w:rsid w:val="000A697B"/>
    <w:rsid w:val="000A75B6"/>
    <w:rsid w:val="000A777C"/>
    <w:rsid w:val="000A7A7D"/>
    <w:rsid w:val="000A7B1F"/>
    <w:rsid w:val="000B0851"/>
    <w:rsid w:val="000B086A"/>
    <w:rsid w:val="000B0CF4"/>
    <w:rsid w:val="000B17B6"/>
    <w:rsid w:val="000B1E4D"/>
    <w:rsid w:val="000B20FA"/>
    <w:rsid w:val="000B277C"/>
    <w:rsid w:val="000B2D8D"/>
    <w:rsid w:val="000B323D"/>
    <w:rsid w:val="000B5850"/>
    <w:rsid w:val="000B5966"/>
    <w:rsid w:val="000B5D04"/>
    <w:rsid w:val="000B5DE8"/>
    <w:rsid w:val="000B5E51"/>
    <w:rsid w:val="000B64DD"/>
    <w:rsid w:val="000B6693"/>
    <w:rsid w:val="000B6895"/>
    <w:rsid w:val="000B72A7"/>
    <w:rsid w:val="000B7477"/>
    <w:rsid w:val="000B7DA5"/>
    <w:rsid w:val="000C036E"/>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619"/>
    <w:rsid w:val="000C6989"/>
    <w:rsid w:val="000C6AFC"/>
    <w:rsid w:val="000C6FE2"/>
    <w:rsid w:val="000D0750"/>
    <w:rsid w:val="000D14DC"/>
    <w:rsid w:val="000D1501"/>
    <w:rsid w:val="000D1743"/>
    <w:rsid w:val="000D25B7"/>
    <w:rsid w:val="000D289C"/>
    <w:rsid w:val="000D2EAF"/>
    <w:rsid w:val="000D2F85"/>
    <w:rsid w:val="000D3730"/>
    <w:rsid w:val="000D378E"/>
    <w:rsid w:val="000D39D1"/>
    <w:rsid w:val="000D54D4"/>
    <w:rsid w:val="000D5E39"/>
    <w:rsid w:val="000D60A7"/>
    <w:rsid w:val="000D64B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49B3"/>
    <w:rsid w:val="000E61EF"/>
    <w:rsid w:val="000E6AB4"/>
    <w:rsid w:val="000E6D03"/>
    <w:rsid w:val="000E78C1"/>
    <w:rsid w:val="000F05F5"/>
    <w:rsid w:val="000F15F1"/>
    <w:rsid w:val="000F1EE8"/>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784"/>
    <w:rsid w:val="00101A19"/>
    <w:rsid w:val="00101EF3"/>
    <w:rsid w:val="001020F2"/>
    <w:rsid w:val="00102D58"/>
    <w:rsid w:val="00102DCE"/>
    <w:rsid w:val="00102EF2"/>
    <w:rsid w:val="00103DD6"/>
    <w:rsid w:val="00103E3C"/>
    <w:rsid w:val="00103EA9"/>
    <w:rsid w:val="001048FE"/>
    <w:rsid w:val="00104B6B"/>
    <w:rsid w:val="00105378"/>
    <w:rsid w:val="001060C6"/>
    <w:rsid w:val="0010669F"/>
    <w:rsid w:val="001066BF"/>
    <w:rsid w:val="00106925"/>
    <w:rsid w:val="00106CEB"/>
    <w:rsid w:val="00110914"/>
    <w:rsid w:val="00111E24"/>
    <w:rsid w:val="001120AA"/>
    <w:rsid w:val="001139ED"/>
    <w:rsid w:val="00114621"/>
    <w:rsid w:val="00114FE4"/>
    <w:rsid w:val="001158E5"/>
    <w:rsid w:val="0011656F"/>
    <w:rsid w:val="00116814"/>
    <w:rsid w:val="00116A32"/>
    <w:rsid w:val="00116AC0"/>
    <w:rsid w:val="00117A38"/>
    <w:rsid w:val="00120035"/>
    <w:rsid w:val="00120097"/>
    <w:rsid w:val="0012055E"/>
    <w:rsid w:val="00120EE4"/>
    <w:rsid w:val="00121530"/>
    <w:rsid w:val="00122494"/>
    <w:rsid w:val="00122813"/>
    <w:rsid w:val="00122D8C"/>
    <w:rsid w:val="00122DFC"/>
    <w:rsid w:val="001236B8"/>
    <w:rsid w:val="00124D97"/>
    <w:rsid w:val="00125427"/>
    <w:rsid w:val="0012542F"/>
    <w:rsid w:val="001258C2"/>
    <w:rsid w:val="001259C6"/>
    <w:rsid w:val="001263DD"/>
    <w:rsid w:val="0012673B"/>
    <w:rsid w:val="00126CA7"/>
    <w:rsid w:val="00126E6A"/>
    <w:rsid w:val="00127227"/>
    <w:rsid w:val="0012740B"/>
    <w:rsid w:val="00127890"/>
    <w:rsid w:val="00127D2A"/>
    <w:rsid w:val="00130210"/>
    <w:rsid w:val="001303B5"/>
    <w:rsid w:val="00130C7E"/>
    <w:rsid w:val="00130CA9"/>
    <w:rsid w:val="00130D66"/>
    <w:rsid w:val="00130D6D"/>
    <w:rsid w:val="001311B6"/>
    <w:rsid w:val="0013197B"/>
    <w:rsid w:val="00131AFD"/>
    <w:rsid w:val="00132513"/>
    <w:rsid w:val="00133ECA"/>
    <w:rsid w:val="001342D3"/>
    <w:rsid w:val="00134391"/>
    <w:rsid w:val="00134BAA"/>
    <w:rsid w:val="00134CCF"/>
    <w:rsid w:val="00134ED9"/>
    <w:rsid w:val="00135471"/>
    <w:rsid w:val="0013565E"/>
    <w:rsid w:val="0013594C"/>
    <w:rsid w:val="0013657F"/>
    <w:rsid w:val="00136B82"/>
    <w:rsid w:val="00136CB5"/>
    <w:rsid w:val="00137222"/>
    <w:rsid w:val="001372CF"/>
    <w:rsid w:val="00137D43"/>
    <w:rsid w:val="001406D8"/>
    <w:rsid w:val="0014080A"/>
    <w:rsid w:val="00140920"/>
    <w:rsid w:val="0014120B"/>
    <w:rsid w:val="001413B5"/>
    <w:rsid w:val="00141784"/>
    <w:rsid w:val="00141C39"/>
    <w:rsid w:val="00142E7D"/>
    <w:rsid w:val="00142F40"/>
    <w:rsid w:val="001434E9"/>
    <w:rsid w:val="00143CC3"/>
    <w:rsid w:val="00144107"/>
    <w:rsid w:val="00144187"/>
    <w:rsid w:val="001449F1"/>
    <w:rsid w:val="00144D4A"/>
    <w:rsid w:val="00145012"/>
    <w:rsid w:val="001452CC"/>
    <w:rsid w:val="0014553A"/>
    <w:rsid w:val="00146022"/>
    <w:rsid w:val="00147671"/>
    <w:rsid w:val="0014777A"/>
    <w:rsid w:val="0014796A"/>
    <w:rsid w:val="00147BFE"/>
    <w:rsid w:val="00147FF5"/>
    <w:rsid w:val="00150455"/>
    <w:rsid w:val="001520AF"/>
    <w:rsid w:val="001530A3"/>
    <w:rsid w:val="001532EC"/>
    <w:rsid w:val="0015373C"/>
    <w:rsid w:val="001539BD"/>
    <w:rsid w:val="00153F79"/>
    <w:rsid w:val="001540AF"/>
    <w:rsid w:val="00154DD0"/>
    <w:rsid w:val="00155B41"/>
    <w:rsid w:val="00156008"/>
    <w:rsid w:val="001565EA"/>
    <w:rsid w:val="00156E8D"/>
    <w:rsid w:val="00160183"/>
    <w:rsid w:val="001606C4"/>
    <w:rsid w:val="0016106F"/>
    <w:rsid w:val="0016167A"/>
    <w:rsid w:val="00161A0B"/>
    <w:rsid w:val="00161C8F"/>
    <w:rsid w:val="00161F65"/>
    <w:rsid w:val="00161FD2"/>
    <w:rsid w:val="0016216E"/>
    <w:rsid w:val="001626E5"/>
    <w:rsid w:val="00162B4A"/>
    <w:rsid w:val="00162B85"/>
    <w:rsid w:val="00163200"/>
    <w:rsid w:val="00163EE0"/>
    <w:rsid w:val="001643FD"/>
    <w:rsid w:val="001654E1"/>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1958"/>
    <w:rsid w:val="001723D4"/>
    <w:rsid w:val="00172ACD"/>
    <w:rsid w:val="00172EB5"/>
    <w:rsid w:val="00172F59"/>
    <w:rsid w:val="001738F9"/>
    <w:rsid w:val="00173D9E"/>
    <w:rsid w:val="00174777"/>
    <w:rsid w:val="001751E7"/>
    <w:rsid w:val="0017526C"/>
    <w:rsid w:val="00175D34"/>
    <w:rsid w:val="00176079"/>
    <w:rsid w:val="00176579"/>
    <w:rsid w:val="00176786"/>
    <w:rsid w:val="0017680D"/>
    <w:rsid w:val="00176CFC"/>
    <w:rsid w:val="00176D47"/>
    <w:rsid w:val="00176E14"/>
    <w:rsid w:val="00177369"/>
    <w:rsid w:val="00177764"/>
    <w:rsid w:val="00177F28"/>
    <w:rsid w:val="001805ED"/>
    <w:rsid w:val="0018143C"/>
    <w:rsid w:val="001814AE"/>
    <w:rsid w:val="001818EF"/>
    <w:rsid w:val="00183495"/>
    <w:rsid w:val="001836E9"/>
    <w:rsid w:val="00183877"/>
    <w:rsid w:val="00183F48"/>
    <w:rsid w:val="00184B30"/>
    <w:rsid w:val="001853F0"/>
    <w:rsid w:val="0018546C"/>
    <w:rsid w:val="001855E3"/>
    <w:rsid w:val="00186030"/>
    <w:rsid w:val="00186255"/>
    <w:rsid w:val="0018670B"/>
    <w:rsid w:val="00186FE3"/>
    <w:rsid w:val="00187007"/>
    <w:rsid w:val="00187729"/>
    <w:rsid w:val="00187E0B"/>
    <w:rsid w:val="00187EB8"/>
    <w:rsid w:val="001900B2"/>
    <w:rsid w:val="00190AB6"/>
    <w:rsid w:val="0019120E"/>
    <w:rsid w:val="0019162A"/>
    <w:rsid w:val="00191CD7"/>
    <w:rsid w:val="00192ADA"/>
    <w:rsid w:val="0019381B"/>
    <w:rsid w:val="00193C06"/>
    <w:rsid w:val="00193D48"/>
    <w:rsid w:val="0019419A"/>
    <w:rsid w:val="00194A2D"/>
    <w:rsid w:val="00194E68"/>
    <w:rsid w:val="001952C0"/>
    <w:rsid w:val="00195E71"/>
    <w:rsid w:val="001963A5"/>
    <w:rsid w:val="0019667E"/>
    <w:rsid w:val="00197058"/>
    <w:rsid w:val="0019794D"/>
    <w:rsid w:val="00197AA4"/>
    <w:rsid w:val="001A02B2"/>
    <w:rsid w:val="001A09E3"/>
    <w:rsid w:val="001A0F2A"/>
    <w:rsid w:val="001A1061"/>
    <w:rsid w:val="001A1374"/>
    <w:rsid w:val="001A14B8"/>
    <w:rsid w:val="001A19EA"/>
    <w:rsid w:val="001A282B"/>
    <w:rsid w:val="001A34C6"/>
    <w:rsid w:val="001A3549"/>
    <w:rsid w:val="001A4358"/>
    <w:rsid w:val="001A4B58"/>
    <w:rsid w:val="001A4DD1"/>
    <w:rsid w:val="001A5022"/>
    <w:rsid w:val="001A5A6C"/>
    <w:rsid w:val="001A68CE"/>
    <w:rsid w:val="001A6F2C"/>
    <w:rsid w:val="001A70BC"/>
    <w:rsid w:val="001A71F4"/>
    <w:rsid w:val="001A72AC"/>
    <w:rsid w:val="001A74F7"/>
    <w:rsid w:val="001A7FE6"/>
    <w:rsid w:val="001B0025"/>
    <w:rsid w:val="001B0572"/>
    <w:rsid w:val="001B0889"/>
    <w:rsid w:val="001B0F16"/>
    <w:rsid w:val="001B1364"/>
    <w:rsid w:val="001B150B"/>
    <w:rsid w:val="001B1B0B"/>
    <w:rsid w:val="001B244E"/>
    <w:rsid w:val="001B2790"/>
    <w:rsid w:val="001B37DF"/>
    <w:rsid w:val="001B508D"/>
    <w:rsid w:val="001B5CF7"/>
    <w:rsid w:val="001B685F"/>
    <w:rsid w:val="001B6EF6"/>
    <w:rsid w:val="001B7561"/>
    <w:rsid w:val="001B7976"/>
    <w:rsid w:val="001C0462"/>
    <w:rsid w:val="001C05CD"/>
    <w:rsid w:val="001C06B3"/>
    <w:rsid w:val="001C06E2"/>
    <w:rsid w:val="001C0FF0"/>
    <w:rsid w:val="001C1786"/>
    <w:rsid w:val="001C1CE2"/>
    <w:rsid w:val="001C230C"/>
    <w:rsid w:val="001C2904"/>
    <w:rsid w:val="001C2E62"/>
    <w:rsid w:val="001C3165"/>
    <w:rsid w:val="001C3652"/>
    <w:rsid w:val="001C4016"/>
    <w:rsid w:val="001C503F"/>
    <w:rsid w:val="001C55A5"/>
    <w:rsid w:val="001C597E"/>
    <w:rsid w:val="001C5AA5"/>
    <w:rsid w:val="001C6C41"/>
    <w:rsid w:val="001C701C"/>
    <w:rsid w:val="001C75A8"/>
    <w:rsid w:val="001C78A9"/>
    <w:rsid w:val="001C7D56"/>
    <w:rsid w:val="001D015C"/>
    <w:rsid w:val="001D0A0E"/>
    <w:rsid w:val="001D0B2E"/>
    <w:rsid w:val="001D0B59"/>
    <w:rsid w:val="001D0E0B"/>
    <w:rsid w:val="001D1706"/>
    <w:rsid w:val="001D1756"/>
    <w:rsid w:val="001D1822"/>
    <w:rsid w:val="001D1DAA"/>
    <w:rsid w:val="001D1F47"/>
    <w:rsid w:val="001D24F0"/>
    <w:rsid w:val="001D2E63"/>
    <w:rsid w:val="001D3A57"/>
    <w:rsid w:val="001D3BE0"/>
    <w:rsid w:val="001D661C"/>
    <w:rsid w:val="001D6BD5"/>
    <w:rsid w:val="001D72A8"/>
    <w:rsid w:val="001D74AE"/>
    <w:rsid w:val="001D7751"/>
    <w:rsid w:val="001D7DE9"/>
    <w:rsid w:val="001E0E2E"/>
    <w:rsid w:val="001E198E"/>
    <w:rsid w:val="001E21D0"/>
    <w:rsid w:val="001E315B"/>
    <w:rsid w:val="001E3A78"/>
    <w:rsid w:val="001E3FF0"/>
    <w:rsid w:val="001E4001"/>
    <w:rsid w:val="001E4B6F"/>
    <w:rsid w:val="001E4F00"/>
    <w:rsid w:val="001E54F0"/>
    <w:rsid w:val="001E5DEA"/>
    <w:rsid w:val="001E6D18"/>
    <w:rsid w:val="001E7356"/>
    <w:rsid w:val="001E7408"/>
    <w:rsid w:val="001E7D60"/>
    <w:rsid w:val="001F0054"/>
    <w:rsid w:val="001F0688"/>
    <w:rsid w:val="001F0F3F"/>
    <w:rsid w:val="001F1125"/>
    <w:rsid w:val="001F14A2"/>
    <w:rsid w:val="001F1812"/>
    <w:rsid w:val="001F1A24"/>
    <w:rsid w:val="001F1C38"/>
    <w:rsid w:val="001F1C70"/>
    <w:rsid w:val="001F1E29"/>
    <w:rsid w:val="001F21DD"/>
    <w:rsid w:val="001F24A2"/>
    <w:rsid w:val="001F2AFD"/>
    <w:rsid w:val="001F3255"/>
    <w:rsid w:val="001F3C7F"/>
    <w:rsid w:val="001F5D7E"/>
    <w:rsid w:val="001F6797"/>
    <w:rsid w:val="001F6BE3"/>
    <w:rsid w:val="001F6C58"/>
    <w:rsid w:val="001F6D95"/>
    <w:rsid w:val="001F7343"/>
    <w:rsid w:val="00200009"/>
    <w:rsid w:val="00200842"/>
    <w:rsid w:val="00200BD7"/>
    <w:rsid w:val="0020137E"/>
    <w:rsid w:val="00201E57"/>
    <w:rsid w:val="0020299C"/>
    <w:rsid w:val="002030A7"/>
    <w:rsid w:val="002032E4"/>
    <w:rsid w:val="00203586"/>
    <w:rsid w:val="0020378D"/>
    <w:rsid w:val="00203845"/>
    <w:rsid w:val="0020391A"/>
    <w:rsid w:val="0020425D"/>
    <w:rsid w:val="0020473C"/>
    <w:rsid w:val="0020481E"/>
    <w:rsid w:val="00204B39"/>
    <w:rsid w:val="002057A0"/>
    <w:rsid w:val="00205B66"/>
    <w:rsid w:val="0020635E"/>
    <w:rsid w:val="00206B58"/>
    <w:rsid w:val="00207292"/>
    <w:rsid w:val="002077F5"/>
    <w:rsid w:val="002102F6"/>
    <w:rsid w:val="00210766"/>
    <w:rsid w:val="00210995"/>
    <w:rsid w:val="0021156D"/>
    <w:rsid w:val="002116B6"/>
    <w:rsid w:val="00212159"/>
    <w:rsid w:val="00212503"/>
    <w:rsid w:val="002133AA"/>
    <w:rsid w:val="00213DE0"/>
    <w:rsid w:val="00213EDC"/>
    <w:rsid w:val="0021545C"/>
    <w:rsid w:val="0021564A"/>
    <w:rsid w:val="00215BC2"/>
    <w:rsid w:val="00216629"/>
    <w:rsid w:val="002167F9"/>
    <w:rsid w:val="00217811"/>
    <w:rsid w:val="00220451"/>
    <w:rsid w:val="00220C32"/>
    <w:rsid w:val="00221060"/>
    <w:rsid w:val="00221259"/>
    <w:rsid w:val="002212C2"/>
    <w:rsid w:val="00221BD1"/>
    <w:rsid w:val="0022290A"/>
    <w:rsid w:val="002238C6"/>
    <w:rsid w:val="002249EB"/>
    <w:rsid w:val="00224ED2"/>
    <w:rsid w:val="00224F1F"/>
    <w:rsid w:val="00226357"/>
    <w:rsid w:val="002265EE"/>
    <w:rsid w:val="0022714D"/>
    <w:rsid w:val="0022725A"/>
    <w:rsid w:val="00227AC3"/>
    <w:rsid w:val="00230097"/>
    <w:rsid w:val="002309B6"/>
    <w:rsid w:val="00230B56"/>
    <w:rsid w:val="002313A3"/>
    <w:rsid w:val="002316A7"/>
    <w:rsid w:val="002333A9"/>
    <w:rsid w:val="002334E3"/>
    <w:rsid w:val="0023359A"/>
    <w:rsid w:val="00233825"/>
    <w:rsid w:val="0023434A"/>
    <w:rsid w:val="00234A1F"/>
    <w:rsid w:val="00234C7A"/>
    <w:rsid w:val="00235097"/>
    <w:rsid w:val="00235DF0"/>
    <w:rsid w:val="0023622E"/>
    <w:rsid w:val="002366F5"/>
    <w:rsid w:val="0023686C"/>
    <w:rsid w:val="0023701F"/>
    <w:rsid w:val="0023773B"/>
    <w:rsid w:val="00237C7F"/>
    <w:rsid w:val="0024039C"/>
    <w:rsid w:val="002411C3"/>
    <w:rsid w:val="0024193F"/>
    <w:rsid w:val="00241D27"/>
    <w:rsid w:val="00242AA8"/>
    <w:rsid w:val="00244B43"/>
    <w:rsid w:val="00244BD0"/>
    <w:rsid w:val="00244F25"/>
    <w:rsid w:val="00245571"/>
    <w:rsid w:val="00245726"/>
    <w:rsid w:val="00245B0B"/>
    <w:rsid w:val="00245F84"/>
    <w:rsid w:val="00246783"/>
    <w:rsid w:val="002477FF"/>
    <w:rsid w:val="00247A81"/>
    <w:rsid w:val="00250235"/>
    <w:rsid w:val="00250B0E"/>
    <w:rsid w:val="00251093"/>
    <w:rsid w:val="002512A5"/>
    <w:rsid w:val="002519E7"/>
    <w:rsid w:val="002528FF"/>
    <w:rsid w:val="00253D36"/>
    <w:rsid w:val="00253FDE"/>
    <w:rsid w:val="0025430F"/>
    <w:rsid w:val="00254BC7"/>
    <w:rsid w:val="00254C81"/>
    <w:rsid w:val="002559F7"/>
    <w:rsid w:val="00255B24"/>
    <w:rsid w:val="0025764E"/>
    <w:rsid w:val="00257A2E"/>
    <w:rsid w:val="002601DA"/>
    <w:rsid w:val="002602C5"/>
    <w:rsid w:val="00260849"/>
    <w:rsid w:val="00260994"/>
    <w:rsid w:val="00260B83"/>
    <w:rsid w:val="00261B21"/>
    <w:rsid w:val="00262EAC"/>
    <w:rsid w:val="00262FC6"/>
    <w:rsid w:val="0026307A"/>
    <w:rsid w:val="00263315"/>
    <w:rsid w:val="0026358F"/>
    <w:rsid w:val="002636BB"/>
    <w:rsid w:val="00263B60"/>
    <w:rsid w:val="00263E90"/>
    <w:rsid w:val="00264648"/>
    <w:rsid w:val="00265710"/>
    <w:rsid w:val="00265712"/>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38A7"/>
    <w:rsid w:val="00273D09"/>
    <w:rsid w:val="0027478B"/>
    <w:rsid w:val="00274EB6"/>
    <w:rsid w:val="002754BB"/>
    <w:rsid w:val="00275B19"/>
    <w:rsid w:val="00275D98"/>
    <w:rsid w:val="0027600B"/>
    <w:rsid w:val="002760AE"/>
    <w:rsid w:val="002763A4"/>
    <w:rsid w:val="0027711D"/>
    <w:rsid w:val="002778B2"/>
    <w:rsid w:val="00277EE3"/>
    <w:rsid w:val="00280221"/>
    <w:rsid w:val="00280588"/>
    <w:rsid w:val="00280913"/>
    <w:rsid w:val="00280A44"/>
    <w:rsid w:val="0028128F"/>
    <w:rsid w:val="002813B5"/>
    <w:rsid w:val="00281BC4"/>
    <w:rsid w:val="00281FE4"/>
    <w:rsid w:val="00282571"/>
    <w:rsid w:val="002826AF"/>
    <w:rsid w:val="00282A48"/>
    <w:rsid w:val="00282A54"/>
    <w:rsid w:val="00283091"/>
    <w:rsid w:val="00283BC6"/>
    <w:rsid w:val="002841B9"/>
    <w:rsid w:val="0028442A"/>
    <w:rsid w:val="00284771"/>
    <w:rsid w:val="002849CC"/>
    <w:rsid w:val="00284BF5"/>
    <w:rsid w:val="002852E2"/>
    <w:rsid w:val="00285722"/>
    <w:rsid w:val="00286965"/>
    <w:rsid w:val="00286CBB"/>
    <w:rsid w:val="00286E43"/>
    <w:rsid w:val="00287146"/>
    <w:rsid w:val="002876B2"/>
    <w:rsid w:val="00287918"/>
    <w:rsid w:val="002879D3"/>
    <w:rsid w:val="00287F8F"/>
    <w:rsid w:val="0029001F"/>
    <w:rsid w:val="0029047B"/>
    <w:rsid w:val="00290CFC"/>
    <w:rsid w:val="00290D74"/>
    <w:rsid w:val="00291741"/>
    <w:rsid w:val="00291E19"/>
    <w:rsid w:val="0029214E"/>
    <w:rsid w:val="002922B3"/>
    <w:rsid w:val="00292988"/>
    <w:rsid w:val="00292A19"/>
    <w:rsid w:val="00292A36"/>
    <w:rsid w:val="00292DA0"/>
    <w:rsid w:val="002940FB"/>
    <w:rsid w:val="00294136"/>
    <w:rsid w:val="00295626"/>
    <w:rsid w:val="00295D91"/>
    <w:rsid w:val="0029642B"/>
    <w:rsid w:val="002972DD"/>
    <w:rsid w:val="0029766D"/>
    <w:rsid w:val="002976B0"/>
    <w:rsid w:val="00297D34"/>
    <w:rsid w:val="002A004A"/>
    <w:rsid w:val="002A03F8"/>
    <w:rsid w:val="002A0DD7"/>
    <w:rsid w:val="002A144D"/>
    <w:rsid w:val="002A1CC6"/>
    <w:rsid w:val="002A1E6E"/>
    <w:rsid w:val="002A2168"/>
    <w:rsid w:val="002A391D"/>
    <w:rsid w:val="002A3D86"/>
    <w:rsid w:val="002A3EEC"/>
    <w:rsid w:val="002A3F44"/>
    <w:rsid w:val="002A4939"/>
    <w:rsid w:val="002A52D8"/>
    <w:rsid w:val="002A5778"/>
    <w:rsid w:val="002A588C"/>
    <w:rsid w:val="002A640A"/>
    <w:rsid w:val="002A6688"/>
    <w:rsid w:val="002A6F9E"/>
    <w:rsid w:val="002A74C0"/>
    <w:rsid w:val="002A7596"/>
    <w:rsid w:val="002A75A9"/>
    <w:rsid w:val="002A7976"/>
    <w:rsid w:val="002B095C"/>
    <w:rsid w:val="002B099E"/>
    <w:rsid w:val="002B0A77"/>
    <w:rsid w:val="002B0B65"/>
    <w:rsid w:val="002B102F"/>
    <w:rsid w:val="002B131E"/>
    <w:rsid w:val="002B1885"/>
    <w:rsid w:val="002B2350"/>
    <w:rsid w:val="002B25DC"/>
    <w:rsid w:val="002B3B94"/>
    <w:rsid w:val="002B4434"/>
    <w:rsid w:val="002B5141"/>
    <w:rsid w:val="002B5617"/>
    <w:rsid w:val="002B58A7"/>
    <w:rsid w:val="002B5A3A"/>
    <w:rsid w:val="002B608E"/>
    <w:rsid w:val="002B6E5D"/>
    <w:rsid w:val="002B6ECD"/>
    <w:rsid w:val="002B70A3"/>
    <w:rsid w:val="002B735A"/>
    <w:rsid w:val="002B754B"/>
    <w:rsid w:val="002B7741"/>
    <w:rsid w:val="002B78A7"/>
    <w:rsid w:val="002B7DEC"/>
    <w:rsid w:val="002C02C8"/>
    <w:rsid w:val="002C033B"/>
    <w:rsid w:val="002C0888"/>
    <w:rsid w:val="002C0D77"/>
    <w:rsid w:val="002C0D82"/>
    <w:rsid w:val="002C128B"/>
    <w:rsid w:val="002C30AF"/>
    <w:rsid w:val="002C4754"/>
    <w:rsid w:val="002C4897"/>
    <w:rsid w:val="002C4BC2"/>
    <w:rsid w:val="002C4CEE"/>
    <w:rsid w:val="002C4DE6"/>
    <w:rsid w:val="002C4DE7"/>
    <w:rsid w:val="002C5100"/>
    <w:rsid w:val="002C63CF"/>
    <w:rsid w:val="002C644D"/>
    <w:rsid w:val="002C6C5B"/>
    <w:rsid w:val="002C6E00"/>
    <w:rsid w:val="002C7364"/>
    <w:rsid w:val="002C794E"/>
    <w:rsid w:val="002C7B0B"/>
    <w:rsid w:val="002D0AB9"/>
    <w:rsid w:val="002D1940"/>
    <w:rsid w:val="002D1980"/>
    <w:rsid w:val="002D19F2"/>
    <w:rsid w:val="002D2F6A"/>
    <w:rsid w:val="002D3050"/>
    <w:rsid w:val="002D31A4"/>
    <w:rsid w:val="002D402B"/>
    <w:rsid w:val="002D4044"/>
    <w:rsid w:val="002D4059"/>
    <w:rsid w:val="002D4109"/>
    <w:rsid w:val="002D45FD"/>
    <w:rsid w:val="002D4B31"/>
    <w:rsid w:val="002D521E"/>
    <w:rsid w:val="002D59FA"/>
    <w:rsid w:val="002D5A00"/>
    <w:rsid w:val="002D685B"/>
    <w:rsid w:val="002D7244"/>
    <w:rsid w:val="002D7270"/>
    <w:rsid w:val="002D727A"/>
    <w:rsid w:val="002D7373"/>
    <w:rsid w:val="002D76B0"/>
    <w:rsid w:val="002D7C16"/>
    <w:rsid w:val="002D7D6A"/>
    <w:rsid w:val="002E01F4"/>
    <w:rsid w:val="002E1043"/>
    <w:rsid w:val="002E17CE"/>
    <w:rsid w:val="002E2116"/>
    <w:rsid w:val="002E2728"/>
    <w:rsid w:val="002E2920"/>
    <w:rsid w:val="002E31E2"/>
    <w:rsid w:val="002E5411"/>
    <w:rsid w:val="002E5583"/>
    <w:rsid w:val="002E6A82"/>
    <w:rsid w:val="002E7331"/>
    <w:rsid w:val="002F06EB"/>
    <w:rsid w:val="002F0F20"/>
    <w:rsid w:val="002F2439"/>
    <w:rsid w:val="002F258F"/>
    <w:rsid w:val="002F2B8F"/>
    <w:rsid w:val="002F300D"/>
    <w:rsid w:val="002F31F2"/>
    <w:rsid w:val="002F3E05"/>
    <w:rsid w:val="002F45E6"/>
    <w:rsid w:val="002F4E9B"/>
    <w:rsid w:val="002F5AFF"/>
    <w:rsid w:val="002F5B2E"/>
    <w:rsid w:val="002F63EA"/>
    <w:rsid w:val="002F6CC3"/>
    <w:rsid w:val="002F6F4A"/>
    <w:rsid w:val="002F7439"/>
    <w:rsid w:val="002F7C5F"/>
    <w:rsid w:val="0030048A"/>
    <w:rsid w:val="00300A38"/>
    <w:rsid w:val="00300F67"/>
    <w:rsid w:val="003013F0"/>
    <w:rsid w:val="00301462"/>
    <w:rsid w:val="003016AD"/>
    <w:rsid w:val="00301EC4"/>
    <w:rsid w:val="00301FF6"/>
    <w:rsid w:val="00302208"/>
    <w:rsid w:val="00302A3C"/>
    <w:rsid w:val="00303183"/>
    <w:rsid w:val="00303312"/>
    <w:rsid w:val="003035FF"/>
    <w:rsid w:val="00303634"/>
    <w:rsid w:val="0030386A"/>
    <w:rsid w:val="00304A5B"/>
    <w:rsid w:val="00304A8E"/>
    <w:rsid w:val="00304BD5"/>
    <w:rsid w:val="003051F5"/>
    <w:rsid w:val="003055CD"/>
    <w:rsid w:val="00305947"/>
    <w:rsid w:val="0030639A"/>
    <w:rsid w:val="0030639B"/>
    <w:rsid w:val="00306460"/>
    <w:rsid w:val="0030690C"/>
    <w:rsid w:val="00306DDF"/>
    <w:rsid w:val="00307244"/>
    <w:rsid w:val="003073A1"/>
    <w:rsid w:val="00307D67"/>
    <w:rsid w:val="00307E30"/>
    <w:rsid w:val="00307EE6"/>
    <w:rsid w:val="00307F87"/>
    <w:rsid w:val="00307FAD"/>
    <w:rsid w:val="003101D4"/>
    <w:rsid w:val="00310520"/>
    <w:rsid w:val="003107F0"/>
    <w:rsid w:val="00311375"/>
    <w:rsid w:val="003115C0"/>
    <w:rsid w:val="003121CD"/>
    <w:rsid w:val="0031292F"/>
    <w:rsid w:val="00312ACE"/>
    <w:rsid w:val="00312B1D"/>
    <w:rsid w:val="00312B89"/>
    <w:rsid w:val="00313497"/>
    <w:rsid w:val="00314900"/>
    <w:rsid w:val="00314C3F"/>
    <w:rsid w:val="00314DED"/>
    <w:rsid w:val="00315609"/>
    <w:rsid w:val="00315BA8"/>
    <w:rsid w:val="00315FE5"/>
    <w:rsid w:val="00316A63"/>
    <w:rsid w:val="00316C00"/>
    <w:rsid w:val="00316E27"/>
    <w:rsid w:val="0031741D"/>
    <w:rsid w:val="00317707"/>
    <w:rsid w:val="00320408"/>
    <w:rsid w:val="00320B75"/>
    <w:rsid w:val="00322370"/>
    <w:rsid w:val="00322A8C"/>
    <w:rsid w:val="00323831"/>
    <w:rsid w:val="00323860"/>
    <w:rsid w:val="00323B8B"/>
    <w:rsid w:val="00323BF9"/>
    <w:rsid w:val="003242D4"/>
    <w:rsid w:val="0032525C"/>
    <w:rsid w:val="003257CD"/>
    <w:rsid w:val="00325C75"/>
    <w:rsid w:val="00326596"/>
    <w:rsid w:val="003271AB"/>
    <w:rsid w:val="00330F29"/>
    <w:rsid w:val="00331149"/>
    <w:rsid w:val="003315C2"/>
    <w:rsid w:val="00331654"/>
    <w:rsid w:val="00331C31"/>
    <w:rsid w:val="003322BB"/>
    <w:rsid w:val="0033398C"/>
    <w:rsid w:val="00334498"/>
    <w:rsid w:val="00334D74"/>
    <w:rsid w:val="00335556"/>
    <w:rsid w:val="0033577E"/>
    <w:rsid w:val="00335D6A"/>
    <w:rsid w:val="00335FC6"/>
    <w:rsid w:val="00336AB1"/>
    <w:rsid w:val="0033702E"/>
    <w:rsid w:val="0033734B"/>
    <w:rsid w:val="00340112"/>
    <w:rsid w:val="00340683"/>
    <w:rsid w:val="00340D04"/>
    <w:rsid w:val="003411E4"/>
    <w:rsid w:val="00341953"/>
    <w:rsid w:val="00341A0D"/>
    <w:rsid w:val="003421B9"/>
    <w:rsid w:val="0034357D"/>
    <w:rsid w:val="0034425B"/>
    <w:rsid w:val="0034501B"/>
    <w:rsid w:val="00345E2C"/>
    <w:rsid w:val="00345ECA"/>
    <w:rsid w:val="00346C82"/>
    <w:rsid w:val="00346D6B"/>
    <w:rsid w:val="00347551"/>
    <w:rsid w:val="0035035F"/>
    <w:rsid w:val="00350D6B"/>
    <w:rsid w:val="003513E6"/>
    <w:rsid w:val="0035181F"/>
    <w:rsid w:val="003526FB"/>
    <w:rsid w:val="00352A5E"/>
    <w:rsid w:val="00352BBF"/>
    <w:rsid w:val="00352E97"/>
    <w:rsid w:val="003531BA"/>
    <w:rsid w:val="003534BD"/>
    <w:rsid w:val="00354184"/>
    <w:rsid w:val="0035439F"/>
    <w:rsid w:val="0035454F"/>
    <w:rsid w:val="003547A2"/>
    <w:rsid w:val="00354858"/>
    <w:rsid w:val="00354BB4"/>
    <w:rsid w:val="00354BD2"/>
    <w:rsid w:val="00355629"/>
    <w:rsid w:val="003559E3"/>
    <w:rsid w:val="003559F5"/>
    <w:rsid w:val="00356071"/>
    <w:rsid w:val="00356257"/>
    <w:rsid w:val="00356666"/>
    <w:rsid w:val="00356A9A"/>
    <w:rsid w:val="00360351"/>
    <w:rsid w:val="00361340"/>
    <w:rsid w:val="003619EE"/>
    <w:rsid w:val="00361D6E"/>
    <w:rsid w:val="00361E74"/>
    <w:rsid w:val="00362F7C"/>
    <w:rsid w:val="0036306E"/>
    <w:rsid w:val="0036355B"/>
    <w:rsid w:val="00363630"/>
    <w:rsid w:val="003636EB"/>
    <w:rsid w:val="003639F9"/>
    <w:rsid w:val="003639FD"/>
    <w:rsid w:val="0036504C"/>
    <w:rsid w:val="0036526F"/>
    <w:rsid w:val="00365AE8"/>
    <w:rsid w:val="0036664F"/>
    <w:rsid w:val="00366995"/>
    <w:rsid w:val="003670DB"/>
    <w:rsid w:val="003675D6"/>
    <w:rsid w:val="003703C8"/>
    <w:rsid w:val="00370C17"/>
    <w:rsid w:val="00370C89"/>
    <w:rsid w:val="00370E35"/>
    <w:rsid w:val="0037182B"/>
    <w:rsid w:val="003718DD"/>
    <w:rsid w:val="00371E79"/>
    <w:rsid w:val="00372002"/>
    <w:rsid w:val="0037253C"/>
    <w:rsid w:val="0037283B"/>
    <w:rsid w:val="00373FA0"/>
    <w:rsid w:val="003743E7"/>
    <w:rsid w:val="0037457F"/>
    <w:rsid w:val="00374C48"/>
    <w:rsid w:val="00374DDF"/>
    <w:rsid w:val="00374E25"/>
    <w:rsid w:val="00375804"/>
    <w:rsid w:val="0037592C"/>
    <w:rsid w:val="00375C30"/>
    <w:rsid w:val="00376460"/>
    <w:rsid w:val="00376B60"/>
    <w:rsid w:val="003771F5"/>
    <w:rsid w:val="00377855"/>
    <w:rsid w:val="003807DE"/>
    <w:rsid w:val="00381035"/>
    <w:rsid w:val="00381243"/>
    <w:rsid w:val="00381881"/>
    <w:rsid w:val="00381A6A"/>
    <w:rsid w:val="00381BD5"/>
    <w:rsid w:val="00381F7F"/>
    <w:rsid w:val="00382E99"/>
    <w:rsid w:val="00383784"/>
    <w:rsid w:val="00383C0E"/>
    <w:rsid w:val="003843F1"/>
    <w:rsid w:val="003844ED"/>
    <w:rsid w:val="003845DD"/>
    <w:rsid w:val="0038462C"/>
    <w:rsid w:val="00384DB7"/>
    <w:rsid w:val="00384FF4"/>
    <w:rsid w:val="00385399"/>
    <w:rsid w:val="00386589"/>
    <w:rsid w:val="0038678A"/>
    <w:rsid w:val="003868F9"/>
    <w:rsid w:val="00386F76"/>
    <w:rsid w:val="00390122"/>
    <w:rsid w:val="003901BF"/>
    <w:rsid w:val="00390B90"/>
    <w:rsid w:val="00391CC3"/>
    <w:rsid w:val="00391D37"/>
    <w:rsid w:val="00392066"/>
    <w:rsid w:val="00392216"/>
    <w:rsid w:val="003926AE"/>
    <w:rsid w:val="00392B26"/>
    <w:rsid w:val="00392D4A"/>
    <w:rsid w:val="00392EA5"/>
    <w:rsid w:val="00394715"/>
    <w:rsid w:val="003949FD"/>
    <w:rsid w:val="00394A81"/>
    <w:rsid w:val="00394D6E"/>
    <w:rsid w:val="003954F2"/>
    <w:rsid w:val="00395CBD"/>
    <w:rsid w:val="00395F93"/>
    <w:rsid w:val="003961C5"/>
    <w:rsid w:val="0039774D"/>
    <w:rsid w:val="00397A37"/>
    <w:rsid w:val="00397BDB"/>
    <w:rsid w:val="003A0C0B"/>
    <w:rsid w:val="003A18B9"/>
    <w:rsid w:val="003A1C9B"/>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A7B53"/>
    <w:rsid w:val="003B0C01"/>
    <w:rsid w:val="003B1083"/>
    <w:rsid w:val="003B138F"/>
    <w:rsid w:val="003B1643"/>
    <w:rsid w:val="003B1794"/>
    <w:rsid w:val="003B17FF"/>
    <w:rsid w:val="003B1F26"/>
    <w:rsid w:val="003B1FC0"/>
    <w:rsid w:val="003B2377"/>
    <w:rsid w:val="003B2873"/>
    <w:rsid w:val="003B2B65"/>
    <w:rsid w:val="003B2C65"/>
    <w:rsid w:val="003B30AA"/>
    <w:rsid w:val="003B4239"/>
    <w:rsid w:val="003B4466"/>
    <w:rsid w:val="003B4528"/>
    <w:rsid w:val="003B4968"/>
    <w:rsid w:val="003B5470"/>
    <w:rsid w:val="003B5526"/>
    <w:rsid w:val="003B567E"/>
    <w:rsid w:val="003B5BD3"/>
    <w:rsid w:val="003B62DE"/>
    <w:rsid w:val="003B720E"/>
    <w:rsid w:val="003B7F04"/>
    <w:rsid w:val="003C0332"/>
    <w:rsid w:val="003C14B5"/>
    <w:rsid w:val="003C176D"/>
    <w:rsid w:val="003C1A07"/>
    <w:rsid w:val="003C1D29"/>
    <w:rsid w:val="003C20F9"/>
    <w:rsid w:val="003C2751"/>
    <w:rsid w:val="003C3219"/>
    <w:rsid w:val="003C334A"/>
    <w:rsid w:val="003C350E"/>
    <w:rsid w:val="003C37A6"/>
    <w:rsid w:val="003C3B87"/>
    <w:rsid w:val="003C4692"/>
    <w:rsid w:val="003C4C3C"/>
    <w:rsid w:val="003C5316"/>
    <w:rsid w:val="003C548E"/>
    <w:rsid w:val="003C5BDA"/>
    <w:rsid w:val="003C65CC"/>
    <w:rsid w:val="003C6722"/>
    <w:rsid w:val="003C67CC"/>
    <w:rsid w:val="003C6C78"/>
    <w:rsid w:val="003C6EA0"/>
    <w:rsid w:val="003C7178"/>
    <w:rsid w:val="003C7C44"/>
    <w:rsid w:val="003C7D11"/>
    <w:rsid w:val="003D0902"/>
    <w:rsid w:val="003D1114"/>
    <w:rsid w:val="003D1318"/>
    <w:rsid w:val="003D1785"/>
    <w:rsid w:val="003D1A95"/>
    <w:rsid w:val="003D1E86"/>
    <w:rsid w:val="003D2064"/>
    <w:rsid w:val="003D2122"/>
    <w:rsid w:val="003D2DC3"/>
    <w:rsid w:val="003D3439"/>
    <w:rsid w:val="003D357F"/>
    <w:rsid w:val="003D3798"/>
    <w:rsid w:val="003D3C6A"/>
    <w:rsid w:val="003D3CE0"/>
    <w:rsid w:val="003D40BB"/>
    <w:rsid w:val="003D50C1"/>
    <w:rsid w:val="003D55E7"/>
    <w:rsid w:val="003D5696"/>
    <w:rsid w:val="003D6FF4"/>
    <w:rsid w:val="003D707D"/>
    <w:rsid w:val="003D71C6"/>
    <w:rsid w:val="003D71CF"/>
    <w:rsid w:val="003D7265"/>
    <w:rsid w:val="003D7DDA"/>
    <w:rsid w:val="003E0D27"/>
    <w:rsid w:val="003E3278"/>
    <w:rsid w:val="003E32EA"/>
    <w:rsid w:val="003E333F"/>
    <w:rsid w:val="003E35A6"/>
    <w:rsid w:val="003E3613"/>
    <w:rsid w:val="003E3B00"/>
    <w:rsid w:val="003E47CA"/>
    <w:rsid w:val="003E4931"/>
    <w:rsid w:val="003E4B13"/>
    <w:rsid w:val="003E5022"/>
    <w:rsid w:val="003E5D7B"/>
    <w:rsid w:val="003E5D84"/>
    <w:rsid w:val="003E6AD2"/>
    <w:rsid w:val="003E6FD6"/>
    <w:rsid w:val="003E703C"/>
    <w:rsid w:val="003E7518"/>
    <w:rsid w:val="003E793D"/>
    <w:rsid w:val="003F0727"/>
    <w:rsid w:val="003F07C9"/>
    <w:rsid w:val="003F089A"/>
    <w:rsid w:val="003F0CC0"/>
    <w:rsid w:val="003F0F8E"/>
    <w:rsid w:val="003F1325"/>
    <w:rsid w:val="003F1561"/>
    <w:rsid w:val="003F17F6"/>
    <w:rsid w:val="003F1D1C"/>
    <w:rsid w:val="003F28BB"/>
    <w:rsid w:val="003F2EA9"/>
    <w:rsid w:val="003F36C8"/>
    <w:rsid w:val="003F3AFC"/>
    <w:rsid w:val="003F4E67"/>
    <w:rsid w:val="003F5490"/>
    <w:rsid w:val="003F69A2"/>
    <w:rsid w:val="003F6CD5"/>
    <w:rsid w:val="003F6E7F"/>
    <w:rsid w:val="003F7489"/>
    <w:rsid w:val="003F7803"/>
    <w:rsid w:val="003F79A5"/>
    <w:rsid w:val="004002FD"/>
    <w:rsid w:val="00400E36"/>
    <w:rsid w:val="00400E70"/>
    <w:rsid w:val="00401242"/>
    <w:rsid w:val="00401E3B"/>
    <w:rsid w:val="00402003"/>
    <w:rsid w:val="004020FE"/>
    <w:rsid w:val="00402703"/>
    <w:rsid w:val="00403342"/>
    <w:rsid w:val="00403674"/>
    <w:rsid w:val="00403735"/>
    <w:rsid w:val="00403EE0"/>
    <w:rsid w:val="00404AFF"/>
    <w:rsid w:val="00404BB1"/>
    <w:rsid w:val="00404D5F"/>
    <w:rsid w:val="00405FB1"/>
    <w:rsid w:val="004061C1"/>
    <w:rsid w:val="004062F0"/>
    <w:rsid w:val="004063B0"/>
    <w:rsid w:val="0040641A"/>
    <w:rsid w:val="0040651F"/>
    <w:rsid w:val="004067EE"/>
    <w:rsid w:val="00406B54"/>
    <w:rsid w:val="00406D60"/>
    <w:rsid w:val="00407A76"/>
    <w:rsid w:val="00410AAC"/>
    <w:rsid w:val="00410F6B"/>
    <w:rsid w:val="0041101B"/>
    <w:rsid w:val="00411F1D"/>
    <w:rsid w:val="00412C99"/>
    <w:rsid w:val="00413669"/>
    <w:rsid w:val="00413B04"/>
    <w:rsid w:val="004140DD"/>
    <w:rsid w:val="004149C0"/>
    <w:rsid w:val="0041525C"/>
    <w:rsid w:val="00415506"/>
    <w:rsid w:val="004155B9"/>
    <w:rsid w:val="004164E5"/>
    <w:rsid w:val="00416897"/>
    <w:rsid w:val="00416952"/>
    <w:rsid w:val="0041784E"/>
    <w:rsid w:val="00417C75"/>
    <w:rsid w:val="004221A9"/>
    <w:rsid w:val="004227A8"/>
    <w:rsid w:val="0042292A"/>
    <w:rsid w:val="00422BF9"/>
    <w:rsid w:val="004233CD"/>
    <w:rsid w:val="00423A58"/>
    <w:rsid w:val="00424F25"/>
    <w:rsid w:val="004252B5"/>
    <w:rsid w:val="0042588D"/>
    <w:rsid w:val="0042608D"/>
    <w:rsid w:val="004262F8"/>
    <w:rsid w:val="004269CF"/>
    <w:rsid w:val="0042739F"/>
    <w:rsid w:val="004300FC"/>
    <w:rsid w:val="00430110"/>
    <w:rsid w:val="0043017C"/>
    <w:rsid w:val="00433230"/>
    <w:rsid w:val="004336F4"/>
    <w:rsid w:val="00433C5B"/>
    <w:rsid w:val="004340BD"/>
    <w:rsid w:val="00434A20"/>
    <w:rsid w:val="004351FD"/>
    <w:rsid w:val="004355F5"/>
    <w:rsid w:val="00435EC2"/>
    <w:rsid w:val="004360BF"/>
    <w:rsid w:val="004363DF"/>
    <w:rsid w:val="00436970"/>
    <w:rsid w:val="00436C84"/>
    <w:rsid w:val="00437B34"/>
    <w:rsid w:val="00440A6C"/>
    <w:rsid w:val="00440E11"/>
    <w:rsid w:val="004415FC"/>
    <w:rsid w:val="004417BE"/>
    <w:rsid w:val="00442998"/>
    <w:rsid w:val="00443530"/>
    <w:rsid w:val="00443737"/>
    <w:rsid w:val="0044380C"/>
    <w:rsid w:val="00443909"/>
    <w:rsid w:val="00443AF5"/>
    <w:rsid w:val="0044416B"/>
    <w:rsid w:val="0044427D"/>
    <w:rsid w:val="00444778"/>
    <w:rsid w:val="00444ECC"/>
    <w:rsid w:val="004453CD"/>
    <w:rsid w:val="00445630"/>
    <w:rsid w:val="00445774"/>
    <w:rsid w:val="00445C51"/>
    <w:rsid w:val="00445E13"/>
    <w:rsid w:val="0044647E"/>
    <w:rsid w:val="00450A9C"/>
    <w:rsid w:val="00450C6E"/>
    <w:rsid w:val="00450EB3"/>
    <w:rsid w:val="004515C2"/>
    <w:rsid w:val="00451B1E"/>
    <w:rsid w:val="00451B4C"/>
    <w:rsid w:val="00451F98"/>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57729"/>
    <w:rsid w:val="00457A7D"/>
    <w:rsid w:val="004600A0"/>
    <w:rsid w:val="004601B2"/>
    <w:rsid w:val="004614F3"/>
    <w:rsid w:val="00461667"/>
    <w:rsid w:val="004617CC"/>
    <w:rsid w:val="00461C5C"/>
    <w:rsid w:val="0046233E"/>
    <w:rsid w:val="00462450"/>
    <w:rsid w:val="00462C65"/>
    <w:rsid w:val="00463E52"/>
    <w:rsid w:val="004644BD"/>
    <w:rsid w:val="00464C6C"/>
    <w:rsid w:val="00465080"/>
    <w:rsid w:val="0046555B"/>
    <w:rsid w:val="004656A1"/>
    <w:rsid w:val="004657AE"/>
    <w:rsid w:val="00466B0D"/>
    <w:rsid w:val="00467435"/>
    <w:rsid w:val="00467641"/>
    <w:rsid w:val="0047008D"/>
    <w:rsid w:val="004702C5"/>
    <w:rsid w:val="0047055A"/>
    <w:rsid w:val="004707C7"/>
    <w:rsid w:val="00470E85"/>
    <w:rsid w:val="004711A2"/>
    <w:rsid w:val="00471FA5"/>
    <w:rsid w:val="00472BCC"/>
    <w:rsid w:val="00472BD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694"/>
    <w:rsid w:val="00484A52"/>
    <w:rsid w:val="00484B67"/>
    <w:rsid w:val="004854AB"/>
    <w:rsid w:val="0048588E"/>
    <w:rsid w:val="00485B56"/>
    <w:rsid w:val="00485DA5"/>
    <w:rsid w:val="00485EE1"/>
    <w:rsid w:val="00485EE2"/>
    <w:rsid w:val="00486311"/>
    <w:rsid w:val="00486670"/>
    <w:rsid w:val="00486C48"/>
    <w:rsid w:val="004872D5"/>
    <w:rsid w:val="004874AD"/>
    <w:rsid w:val="00487F57"/>
    <w:rsid w:val="0049014C"/>
    <w:rsid w:val="0049081D"/>
    <w:rsid w:val="004916BC"/>
    <w:rsid w:val="004921EA"/>
    <w:rsid w:val="00492BA1"/>
    <w:rsid w:val="004933D9"/>
    <w:rsid w:val="00494B0E"/>
    <w:rsid w:val="0049512D"/>
    <w:rsid w:val="00496052"/>
    <w:rsid w:val="004960DC"/>
    <w:rsid w:val="0049726B"/>
    <w:rsid w:val="004972F3"/>
    <w:rsid w:val="00497E13"/>
    <w:rsid w:val="00497F49"/>
    <w:rsid w:val="004A1216"/>
    <w:rsid w:val="004A123D"/>
    <w:rsid w:val="004A17AB"/>
    <w:rsid w:val="004A18FA"/>
    <w:rsid w:val="004A192E"/>
    <w:rsid w:val="004A1B1D"/>
    <w:rsid w:val="004A25C1"/>
    <w:rsid w:val="004A2833"/>
    <w:rsid w:val="004A2E9D"/>
    <w:rsid w:val="004A35EE"/>
    <w:rsid w:val="004A3F5F"/>
    <w:rsid w:val="004A4643"/>
    <w:rsid w:val="004A4AB9"/>
    <w:rsid w:val="004A4D3D"/>
    <w:rsid w:val="004A4E29"/>
    <w:rsid w:val="004A530E"/>
    <w:rsid w:val="004A5969"/>
    <w:rsid w:val="004A5D5D"/>
    <w:rsid w:val="004A67EB"/>
    <w:rsid w:val="004A68AF"/>
    <w:rsid w:val="004A6CE7"/>
    <w:rsid w:val="004A70BE"/>
    <w:rsid w:val="004A749B"/>
    <w:rsid w:val="004A7662"/>
    <w:rsid w:val="004B054C"/>
    <w:rsid w:val="004B08A7"/>
    <w:rsid w:val="004B0C56"/>
    <w:rsid w:val="004B0D1F"/>
    <w:rsid w:val="004B105B"/>
    <w:rsid w:val="004B116A"/>
    <w:rsid w:val="004B2108"/>
    <w:rsid w:val="004B2B3A"/>
    <w:rsid w:val="004B36D4"/>
    <w:rsid w:val="004B3A68"/>
    <w:rsid w:val="004B3F23"/>
    <w:rsid w:val="004B4689"/>
    <w:rsid w:val="004B4865"/>
    <w:rsid w:val="004B4BB7"/>
    <w:rsid w:val="004B4C5C"/>
    <w:rsid w:val="004B4E9B"/>
    <w:rsid w:val="004B5007"/>
    <w:rsid w:val="004B54A0"/>
    <w:rsid w:val="004B559D"/>
    <w:rsid w:val="004B5804"/>
    <w:rsid w:val="004B5BE0"/>
    <w:rsid w:val="004B684A"/>
    <w:rsid w:val="004B7307"/>
    <w:rsid w:val="004B7B99"/>
    <w:rsid w:val="004B7C7E"/>
    <w:rsid w:val="004C0098"/>
    <w:rsid w:val="004C061F"/>
    <w:rsid w:val="004C0819"/>
    <w:rsid w:val="004C131E"/>
    <w:rsid w:val="004C1632"/>
    <w:rsid w:val="004C1797"/>
    <w:rsid w:val="004C1AD5"/>
    <w:rsid w:val="004C1BC9"/>
    <w:rsid w:val="004C1FC0"/>
    <w:rsid w:val="004C24C0"/>
    <w:rsid w:val="004C2AB7"/>
    <w:rsid w:val="004C2D6E"/>
    <w:rsid w:val="004C3C54"/>
    <w:rsid w:val="004C41A7"/>
    <w:rsid w:val="004C45A0"/>
    <w:rsid w:val="004C4B7B"/>
    <w:rsid w:val="004C4B82"/>
    <w:rsid w:val="004C4CAC"/>
    <w:rsid w:val="004C4ECB"/>
    <w:rsid w:val="004C514D"/>
    <w:rsid w:val="004C53A4"/>
    <w:rsid w:val="004C5F4D"/>
    <w:rsid w:val="004C6DC6"/>
    <w:rsid w:val="004C756C"/>
    <w:rsid w:val="004C7A5C"/>
    <w:rsid w:val="004C7BB0"/>
    <w:rsid w:val="004D0953"/>
    <w:rsid w:val="004D0994"/>
    <w:rsid w:val="004D15CE"/>
    <w:rsid w:val="004D167F"/>
    <w:rsid w:val="004D1997"/>
    <w:rsid w:val="004D19F8"/>
    <w:rsid w:val="004D1D8E"/>
    <w:rsid w:val="004D1E3E"/>
    <w:rsid w:val="004D25BB"/>
    <w:rsid w:val="004D2A9E"/>
    <w:rsid w:val="004D2B55"/>
    <w:rsid w:val="004D2CF1"/>
    <w:rsid w:val="004D2DB4"/>
    <w:rsid w:val="004D33D9"/>
    <w:rsid w:val="004D38C4"/>
    <w:rsid w:val="004D4794"/>
    <w:rsid w:val="004D487A"/>
    <w:rsid w:val="004D499E"/>
    <w:rsid w:val="004D4EF2"/>
    <w:rsid w:val="004D5A50"/>
    <w:rsid w:val="004D5BE2"/>
    <w:rsid w:val="004D6292"/>
    <w:rsid w:val="004D6BB5"/>
    <w:rsid w:val="004D6F1A"/>
    <w:rsid w:val="004D749A"/>
    <w:rsid w:val="004D7716"/>
    <w:rsid w:val="004D7B04"/>
    <w:rsid w:val="004D7C0F"/>
    <w:rsid w:val="004E04B4"/>
    <w:rsid w:val="004E0B7A"/>
    <w:rsid w:val="004E0C70"/>
    <w:rsid w:val="004E173F"/>
    <w:rsid w:val="004E292F"/>
    <w:rsid w:val="004E29D1"/>
    <w:rsid w:val="004E29E4"/>
    <w:rsid w:val="004E2B96"/>
    <w:rsid w:val="004E3148"/>
    <w:rsid w:val="004E379B"/>
    <w:rsid w:val="004E3B7A"/>
    <w:rsid w:val="004E69DC"/>
    <w:rsid w:val="004E77B4"/>
    <w:rsid w:val="004E7908"/>
    <w:rsid w:val="004E798F"/>
    <w:rsid w:val="004F00D6"/>
    <w:rsid w:val="004F018D"/>
    <w:rsid w:val="004F063A"/>
    <w:rsid w:val="004F0AB3"/>
    <w:rsid w:val="004F1324"/>
    <w:rsid w:val="004F18D8"/>
    <w:rsid w:val="004F1B7B"/>
    <w:rsid w:val="004F3210"/>
    <w:rsid w:val="004F321F"/>
    <w:rsid w:val="004F413C"/>
    <w:rsid w:val="004F530A"/>
    <w:rsid w:val="004F5B25"/>
    <w:rsid w:val="004F64A5"/>
    <w:rsid w:val="004F6907"/>
    <w:rsid w:val="004F6F2D"/>
    <w:rsid w:val="004F7F42"/>
    <w:rsid w:val="005000A6"/>
    <w:rsid w:val="00500687"/>
    <w:rsid w:val="00501D3F"/>
    <w:rsid w:val="00502456"/>
    <w:rsid w:val="005024CB"/>
    <w:rsid w:val="00502DBC"/>
    <w:rsid w:val="00502F22"/>
    <w:rsid w:val="005030D5"/>
    <w:rsid w:val="005034D2"/>
    <w:rsid w:val="00503D15"/>
    <w:rsid w:val="005043CE"/>
    <w:rsid w:val="00504EAE"/>
    <w:rsid w:val="00505D05"/>
    <w:rsid w:val="00506E17"/>
    <w:rsid w:val="00506EAB"/>
    <w:rsid w:val="00506FEC"/>
    <w:rsid w:val="00507299"/>
    <w:rsid w:val="00507A8C"/>
    <w:rsid w:val="00507EAC"/>
    <w:rsid w:val="005104FE"/>
    <w:rsid w:val="0051050C"/>
    <w:rsid w:val="005107C1"/>
    <w:rsid w:val="00510AC7"/>
    <w:rsid w:val="00510E76"/>
    <w:rsid w:val="00510FE3"/>
    <w:rsid w:val="0051125A"/>
    <w:rsid w:val="0051164A"/>
    <w:rsid w:val="005116E3"/>
    <w:rsid w:val="00511787"/>
    <w:rsid w:val="00511927"/>
    <w:rsid w:val="00512272"/>
    <w:rsid w:val="0051318C"/>
    <w:rsid w:val="00513883"/>
    <w:rsid w:val="00513FDE"/>
    <w:rsid w:val="00515432"/>
    <w:rsid w:val="00515C4A"/>
    <w:rsid w:val="005161A3"/>
    <w:rsid w:val="005161E8"/>
    <w:rsid w:val="00516303"/>
    <w:rsid w:val="00516498"/>
    <w:rsid w:val="00516565"/>
    <w:rsid w:val="00516615"/>
    <w:rsid w:val="0051789F"/>
    <w:rsid w:val="00520319"/>
    <w:rsid w:val="0052081B"/>
    <w:rsid w:val="00520EA0"/>
    <w:rsid w:val="0052175E"/>
    <w:rsid w:val="00522DCB"/>
    <w:rsid w:val="0052353D"/>
    <w:rsid w:val="005240F1"/>
    <w:rsid w:val="00524154"/>
    <w:rsid w:val="005248C6"/>
    <w:rsid w:val="00524D4A"/>
    <w:rsid w:val="00524F80"/>
    <w:rsid w:val="00526E5F"/>
    <w:rsid w:val="00526FA3"/>
    <w:rsid w:val="005270C7"/>
    <w:rsid w:val="00527302"/>
    <w:rsid w:val="00527380"/>
    <w:rsid w:val="00527F6A"/>
    <w:rsid w:val="00527F8C"/>
    <w:rsid w:val="005304CD"/>
    <w:rsid w:val="00530758"/>
    <w:rsid w:val="00530FA3"/>
    <w:rsid w:val="00531010"/>
    <w:rsid w:val="00531C8B"/>
    <w:rsid w:val="00531DF9"/>
    <w:rsid w:val="005321C0"/>
    <w:rsid w:val="005323CC"/>
    <w:rsid w:val="0053273E"/>
    <w:rsid w:val="00532CAF"/>
    <w:rsid w:val="00534A78"/>
    <w:rsid w:val="00534E94"/>
    <w:rsid w:val="0053505C"/>
    <w:rsid w:val="00535341"/>
    <w:rsid w:val="005354B2"/>
    <w:rsid w:val="00535675"/>
    <w:rsid w:val="00536162"/>
    <w:rsid w:val="005368B5"/>
    <w:rsid w:val="005368EC"/>
    <w:rsid w:val="00536BE5"/>
    <w:rsid w:val="0053719C"/>
    <w:rsid w:val="00537940"/>
    <w:rsid w:val="00537D6F"/>
    <w:rsid w:val="00537FE1"/>
    <w:rsid w:val="00540136"/>
    <w:rsid w:val="00542439"/>
    <w:rsid w:val="00542A45"/>
    <w:rsid w:val="00542CDC"/>
    <w:rsid w:val="00543098"/>
    <w:rsid w:val="0054394C"/>
    <w:rsid w:val="00543C2A"/>
    <w:rsid w:val="005444E0"/>
    <w:rsid w:val="00544955"/>
    <w:rsid w:val="00544CB7"/>
    <w:rsid w:val="00544D64"/>
    <w:rsid w:val="00545183"/>
    <w:rsid w:val="00545B57"/>
    <w:rsid w:val="0054604B"/>
    <w:rsid w:val="005469AD"/>
    <w:rsid w:val="005470C4"/>
    <w:rsid w:val="00547A9B"/>
    <w:rsid w:val="00547C75"/>
    <w:rsid w:val="00550038"/>
    <w:rsid w:val="0055022C"/>
    <w:rsid w:val="00550381"/>
    <w:rsid w:val="00550E61"/>
    <w:rsid w:val="00551743"/>
    <w:rsid w:val="00551E94"/>
    <w:rsid w:val="00552ABE"/>
    <w:rsid w:val="005534DA"/>
    <w:rsid w:val="00553CE5"/>
    <w:rsid w:val="00554680"/>
    <w:rsid w:val="00555308"/>
    <w:rsid w:val="00556270"/>
    <w:rsid w:val="00556403"/>
    <w:rsid w:val="00556520"/>
    <w:rsid w:val="00556656"/>
    <w:rsid w:val="005569FE"/>
    <w:rsid w:val="00556FFB"/>
    <w:rsid w:val="005573EA"/>
    <w:rsid w:val="005579B8"/>
    <w:rsid w:val="00557FB7"/>
    <w:rsid w:val="005606AC"/>
    <w:rsid w:val="005607EC"/>
    <w:rsid w:val="00560898"/>
    <w:rsid w:val="00560C8B"/>
    <w:rsid w:val="0056101C"/>
    <w:rsid w:val="00561381"/>
    <w:rsid w:val="005613D0"/>
    <w:rsid w:val="005619B3"/>
    <w:rsid w:val="00561C26"/>
    <w:rsid w:val="00561FF4"/>
    <w:rsid w:val="005623C2"/>
    <w:rsid w:val="005624F8"/>
    <w:rsid w:val="00563359"/>
    <w:rsid w:val="0056443C"/>
    <w:rsid w:val="0056453F"/>
    <w:rsid w:val="005648D3"/>
    <w:rsid w:val="00565340"/>
    <w:rsid w:val="00565626"/>
    <w:rsid w:val="005656C5"/>
    <w:rsid w:val="005660C8"/>
    <w:rsid w:val="00566C97"/>
    <w:rsid w:val="00567087"/>
    <w:rsid w:val="00570127"/>
    <w:rsid w:val="00570804"/>
    <w:rsid w:val="00571FE3"/>
    <w:rsid w:val="0057222A"/>
    <w:rsid w:val="00572695"/>
    <w:rsid w:val="00572CE4"/>
    <w:rsid w:val="0057357D"/>
    <w:rsid w:val="00573A54"/>
    <w:rsid w:val="00575412"/>
    <w:rsid w:val="005769BD"/>
    <w:rsid w:val="00576D4D"/>
    <w:rsid w:val="00577236"/>
    <w:rsid w:val="00577438"/>
    <w:rsid w:val="0057775D"/>
    <w:rsid w:val="0057789A"/>
    <w:rsid w:val="00577B05"/>
    <w:rsid w:val="00577E7E"/>
    <w:rsid w:val="00577E9E"/>
    <w:rsid w:val="005808C7"/>
    <w:rsid w:val="00580EF5"/>
    <w:rsid w:val="00582D7D"/>
    <w:rsid w:val="00582FA0"/>
    <w:rsid w:val="00583F1E"/>
    <w:rsid w:val="005845F6"/>
    <w:rsid w:val="00584A25"/>
    <w:rsid w:val="00585058"/>
    <w:rsid w:val="00585DBE"/>
    <w:rsid w:val="00586D4D"/>
    <w:rsid w:val="00587446"/>
    <w:rsid w:val="0058764C"/>
    <w:rsid w:val="0058775A"/>
    <w:rsid w:val="0058794F"/>
    <w:rsid w:val="0059009D"/>
    <w:rsid w:val="005909A8"/>
    <w:rsid w:val="00590CDE"/>
    <w:rsid w:val="0059152A"/>
    <w:rsid w:val="00591553"/>
    <w:rsid w:val="00591F85"/>
    <w:rsid w:val="00592181"/>
    <w:rsid w:val="00593078"/>
    <w:rsid w:val="0059373F"/>
    <w:rsid w:val="005938DC"/>
    <w:rsid w:val="00593A27"/>
    <w:rsid w:val="00594054"/>
    <w:rsid w:val="0059524F"/>
    <w:rsid w:val="00595901"/>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085"/>
    <w:rsid w:val="005A32C0"/>
    <w:rsid w:val="005A3C03"/>
    <w:rsid w:val="005A40BE"/>
    <w:rsid w:val="005A40D1"/>
    <w:rsid w:val="005A4300"/>
    <w:rsid w:val="005A4587"/>
    <w:rsid w:val="005A4657"/>
    <w:rsid w:val="005A4882"/>
    <w:rsid w:val="005A4ED0"/>
    <w:rsid w:val="005A4F59"/>
    <w:rsid w:val="005A5A97"/>
    <w:rsid w:val="005A5D38"/>
    <w:rsid w:val="005A5E7C"/>
    <w:rsid w:val="005A638B"/>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3D4"/>
    <w:rsid w:val="005B6562"/>
    <w:rsid w:val="005B6692"/>
    <w:rsid w:val="005B7EEB"/>
    <w:rsid w:val="005B7FBC"/>
    <w:rsid w:val="005C0043"/>
    <w:rsid w:val="005C0AF4"/>
    <w:rsid w:val="005C0F9C"/>
    <w:rsid w:val="005C10F2"/>
    <w:rsid w:val="005C23EF"/>
    <w:rsid w:val="005C2594"/>
    <w:rsid w:val="005C289D"/>
    <w:rsid w:val="005C31EB"/>
    <w:rsid w:val="005C31ED"/>
    <w:rsid w:val="005C3668"/>
    <w:rsid w:val="005C3FCC"/>
    <w:rsid w:val="005C40FD"/>
    <w:rsid w:val="005C4232"/>
    <w:rsid w:val="005C464A"/>
    <w:rsid w:val="005C4755"/>
    <w:rsid w:val="005C4764"/>
    <w:rsid w:val="005C4ED6"/>
    <w:rsid w:val="005C5242"/>
    <w:rsid w:val="005C53D7"/>
    <w:rsid w:val="005C577A"/>
    <w:rsid w:val="005C57D4"/>
    <w:rsid w:val="005C596E"/>
    <w:rsid w:val="005C5A1E"/>
    <w:rsid w:val="005C5A6D"/>
    <w:rsid w:val="005C5BCA"/>
    <w:rsid w:val="005C675F"/>
    <w:rsid w:val="005C7666"/>
    <w:rsid w:val="005C7A90"/>
    <w:rsid w:val="005D0902"/>
    <w:rsid w:val="005D12EF"/>
    <w:rsid w:val="005D1A45"/>
    <w:rsid w:val="005D1D6D"/>
    <w:rsid w:val="005D1DE7"/>
    <w:rsid w:val="005D2659"/>
    <w:rsid w:val="005D2802"/>
    <w:rsid w:val="005D2D1C"/>
    <w:rsid w:val="005D2E22"/>
    <w:rsid w:val="005D3A0B"/>
    <w:rsid w:val="005D3D4F"/>
    <w:rsid w:val="005D4178"/>
    <w:rsid w:val="005D4567"/>
    <w:rsid w:val="005D462B"/>
    <w:rsid w:val="005D5CE8"/>
    <w:rsid w:val="005D5DDE"/>
    <w:rsid w:val="005D6199"/>
    <w:rsid w:val="005D6224"/>
    <w:rsid w:val="005D66D0"/>
    <w:rsid w:val="005D6DEE"/>
    <w:rsid w:val="005E0026"/>
    <w:rsid w:val="005E06F8"/>
    <w:rsid w:val="005E2038"/>
    <w:rsid w:val="005E217A"/>
    <w:rsid w:val="005E31A0"/>
    <w:rsid w:val="005E373E"/>
    <w:rsid w:val="005E3C23"/>
    <w:rsid w:val="005E3DB2"/>
    <w:rsid w:val="005E4E3D"/>
    <w:rsid w:val="005E56F1"/>
    <w:rsid w:val="005E5A31"/>
    <w:rsid w:val="005E5B99"/>
    <w:rsid w:val="005E5BF2"/>
    <w:rsid w:val="005E5D75"/>
    <w:rsid w:val="005E60A1"/>
    <w:rsid w:val="005E6891"/>
    <w:rsid w:val="005E6A19"/>
    <w:rsid w:val="005E6CD7"/>
    <w:rsid w:val="005E7388"/>
    <w:rsid w:val="005E7561"/>
    <w:rsid w:val="005E7FEE"/>
    <w:rsid w:val="005F0358"/>
    <w:rsid w:val="005F0B77"/>
    <w:rsid w:val="005F1391"/>
    <w:rsid w:val="005F15D9"/>
    <w:rsid w:val="005F16EF"/>
    <w:rsid w:val="005F27F0"/>
    <w:rsid w:val="005F29B0"/>
    <w:rsid w:val="005F2C14"/>
    <w:rsid w:val="005F2E03"/>
    <w:rsid w:val="005F2FCF"/>
    <w:rsid w:val="005F40BD"/>
    <w:rsid w:val="005F44FA"/>
    <w:rsid w:val="005F4FAA"/>
    <w:rsid w:val="005F52EE"/>
    <w:rsid w:val="005F5790"/>
    <w:rsid w:val="005F5A01"/>
    <w:rsid w:val="005F5BD9"/>
    <w:rsid w:val="005F5F7C"/>
    <w:rsid w:val="005F5FBC"/>
    <w:rsid w:val="005F6257"/>
    <w:rsid w:val="005F737D"/>
    <w:rsid w:val="005F73CC"/>
    <w:rsid w:val="005F7655"/>
    <w:rsid w:val="00600BD5"/>
    <w:rsid w:val="00601080"/>
    <w:rsid w:val="0060273E"/>
    <w:rsid w:val="006027FE"/>
    <w:rsid w:val="00602862"/>
    <w:rsid w:val="00605ADA"/>
    <w:rsid w:val="00605BB5"/>
    <w:rsid w:val="00606227"/>
    <w:rsid w:val="006065C4"/>
    <w:rsid w:val="006067B0"/>
    <w:rsid w:val="00606BBE"/>
    <w:rsid w:val="00606E49"/>
    <w:rsid w:val="00607A0A"/>
    <w:rsid w:val="00607EF5"/>
    <w:rsid w:val="00610869"/>
    <w:rsid w:val="0061111D"/>
    <w:rsid w:val="006119B1"/>
    <w:rsid w:val="00611F1F"/>
    <w:rsid w:val="00612059"/>
    <w:rsid w:val="0061256B"/>
    <w:rsid w:val="00612D9A"/>
    <w:rsid w:val="00613125"/>
    <w:rsid w:val="00613B0C"/>
    <w:rsid w:val="00613E3F"/>
    <w:rsid w:val="00614BA7"/>
    <w:rsid w:val="00614D23"/>
    <w:rsid w:val="00614EAE"/>
    <w:rsid w:val="00614F8A"/>
    <w:rsid w:val="0061527C"/>
    <w:rsid w:val="00615353"/>
    <w:rsid w:val="00615B97"/>
    <w:rsid w:val="0061638C"/>
    <w:rsid w:val="00616A47"/>
    <w:rsid w:val="006178FD"/>
    <w:rsid w:val="00617960"/>
    <w:rsid w:val="00617A2E"/>
    <w:rsid w:val="00617E54"/>
    <w:rsid w:val="006200C9"/>
    <w:rsid w:val="006207DE"/>
    <w:rsid w:val="00620C9E"/>
    <w:rsid w:val="00620D16"/>
    <w:rsid w:val="00620D25"/>
    <w:rsid w:val="00620ED5"/>
    <w:rsid w:val="0062135A"/>
    <w:rsid w:val="00621CDA"/>
    <w:rsid w:val="00622153"/>
    <w:rsid w:val="00622467"/>
    <w:rsid w:val="00622512"/>
    <w:rsid w:val="00622F02"/>
    <w:rsid w:val="00625680"/>
    <w:rsid w:val="00625A96"/>
    <w:rsid w:val="00625DD5"/>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964"/>
    <w:rsid w:val="00634C54"/>
    <w:rsid w:val="006357B4"/>
    <w:rsid w:val="00635920"/>
    <w:rsid w:val="00635DE5"/>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CFF"/>
    <w:rsid w:val="00646FF0"/>
    <w:rsid w:val="006506E0"/>
    <w:rsid w:val="00650927"/>
    <w:rsid w:val="00650B19"/>
    <w:rsid w:val="00650B41"/>
    <w:rsid w:val="00652D87"/>
    <w:rsid w:val="0065322D"/>
    <w:rsid w:val="00653E4B"/>
    <w:rsid w:val="00653F6A"/>
    <w:rsid w:val="00654216"/>
    <w:rsid w:val="0065450E"/>
    <w:rsid w:val="00654D24"/>
    <w:rsid w:val="0065610D"/>
    <w:rsid w:val="00656C4F"/>
    <w:rsid w:val="00656D36"/>
    <w:rsid w:val="006570B3"/>
    <w:rsid w:val="0065712A"/>
    <w:rsid w:val="00657154"/>
    <w:rsid w:val="00657508"/>
    <w:rsid w:val="00657B15"/>
    <w:rsid w:val="006608D4"/>
    <w:rsid w:val="00660E92"/>
    <w:rsid w:val="00661327"/>
    <w:rsid w:val="006613FE"/>
    <w:rsid w:val="00661696"/>
    <w:rsid w:val="0066196B"/>
    <w:rsid w:val="00661D58"/>
    <w:rsid w:val="00661DCD"/>
    <w:rsid w:val="00662105"/>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0991"/>
    <w:rsid w:val="00671086"/>
    <w:rsid w:val="00672948"/>
    <w:rsid w:val="006732BD"/>
    <w:rsid w:val="0067337B"/>
    <w:rsid w:val="00674647"/>
    <w:rsid w:val="00674722"/>
    <w:rsid w:val="00675752"/>
    <w:rsid w:val="006758AA"/>
    <w:rsid w:val="0067692E"/>
    <w:rsid w:val="00676952"/>
    <w:rsid w:val="00676D50"/>
    <w:rsid w:val="00676D69"/>
    <w:rsid w:val="00676F7B"/>
    <w:rsid w:val="00677191"/>
    <w:rsid w:val="00677413"/>
    <w:rsid w:val="006777C3"/>
    <w:rsid w:val="00677C47"/>
    <w:rsid w:val="00680881"/>
    <w:rsid w:val="00680A87"/>
    <w:rsid w:val="00681528"/>
    <w:rsid w:val="00681639"/>
    <w:rsid w:val="00681B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DDE"/>
    <w:rsid w:val="00691E3D"/>
    <w:rsid w:val="0069252F"/>
    <w:rsid w:val="006926E8"/>
    <w:rsid w:val="00692AEF"/>
    <w:rsid w:val="00692CE8"/>
    <w:rsid w:val="00692E2E"/>
    <w:rsid w:val="00693512"/>
    <w:rsid w:val="00694048"/>
    <w:rsid w:val="00694686"/>
    <w:rsid w:val="00694F40"/>
    <w:rsid w:val="006954C9"/>
    <w:rsid w:val="00696110"/>
    <w:rsid w:val="006970C1"/>
    <w:rsid w:val="006973A1"/>
    <w:rsid w:val="006974EE"/>
    <w:rsid w:val="00697573"/>
    <w:rsid w:val="0069793B"/>
    <w:rsid w:val="00697A0D"/>
    <w:rsid w:val="006A0C13"/>
    <w:rsid w:val="006A0CB6"/>
    <w:rsid w:val="006A11A7"/>
    <w:rsid w:val="006A1234"/>
    <w:rsid w:val="006A1342"/>
    <w:rsid w:val="006A233A"/>
    <w:rsid w:val="006A25AE"/>
    <w:rsid w:val="006A271C"/>
    <w:rsid w:val="006A2F6D"/>
    <w:rsid w:val="006A3B46"/>
    <w:rsid w:val="006A4312"/>
    <w:rsid w:val="006A4CA1"/>
    <w:rsid w:val="006A5893"/>
    <w:rsid w:val="006A59D0"/>
    <w:rsid w:val="006A5CD0"/>
    <w:rsid w:val="006A66A9"/>
    <w:rsid w:val="006A6917"/>
    <w:rsid w:val="006A6B37"/>
    <w:rsid w:val="006B0A31"/>
    <w:rsid w:val="006B25F3"/>
    <w:rsid w:val="006B27B9"/>
    <w:rsid w:val="006B3063"/>
    <w:rsid w:val="006B3261"/>
    <w:rsid w:val="006B3702"/>
    <w:rsid w:val="006B3A15"/>
    <w:rsid w:val="006B429D"/>
    <w:rsid w:val="006B4689"/>
    <w:rsid w:val="006B4B9B"/>
    <w:rsid w:val="006B56E1"/>
    <w:rsid w:val="006B5E44"/>
    <w:rsid w:val="006B6C31"/>
    <w:rsid w:val="006B7172"/>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944"/>
    <w:rsid w:val="006C5A09"/>
    <w:rsid w:val="006C5A85"/>
    <w:rsid w:val="006C5B14"/>
    <w:rsid w:val="006C5C6E"/>
    <w:rsid w:val="006C60E9"/>
    <w:rsid w:val="006C6610"/>
    <w:rsid w:val="006C6D8E"/>
    <w:rsid w:val="006C771D"/>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72"/>
    <w:rsid w:val="006D4EBB"/>
    <w:rsid w:val="006D5091"/>
    <w:rsid w:val="006D5AD2"/>
    <w:rsid w:val="006D5CA4"/>
    <w:rsid w:val="006D6221"/>
    <w:rsid w:val="006D6E2B"/>
    <w:rsid w:val="006D70C9"/>
    <w:rsid w:val="006D7636"/>
    <w:rsid w:val="006E00E4"/>
    <w:rsid w:val="006E04F8"/>
    <w:rsid w:val="006E0664"/>
    <w:rsid w:val="006E0F3B"/>
    <w:rsid w:val="006E13B0"/>
    <w:rsid w:val="006E1AC2"/>
    <w:rsid w:val="006E1B31"/>
    <w:rsid w:val="006E1B6B"/>
    <w:rsid w:val="006E2047"/>
    <w:rsid w:val="006E27FE"/>
    <w:rsid w:val="006E3447"/>
    <w:rsid w:val="006E35EE"/>
    <w:rsid w:val="006E3715"/>
    <w:rsid w:val="006E3B7B"/>
    <w:rsid w:val="006E4A27"/>
    <w:rsid w:val="006E57B7"/>
    <w:rsid w:val="006E5813"/>
    <w:rsid w:val="006E58B6"/>
    <w:rsid w:val="006E5C28"/>
    <w:rsid w:val="006E5D6A"/>
    <w:rsid w:val="006E6DD3"/>
    <w:rsid w:val="006E745C"/>
    <w:rsid w:val="006E7757"/>
    <w:rsid w:val="006E78A1"/>
    <w:rsid w:val="006E78B6"/>
    <w:rsid w:val="006E7AE4"/>
    <w:rsid w:val="006E7BAF"/>
    <w:rsid w:val="006E7CBC"/>
    <w:rsid w:val="006E7D83"/>
    <w:rsid w:val="006F0BFD"/>
    <w:rsid w:val="006F0CFC"/>
    <w:rsid w:val="006F0D38"/>
    <w:rsid w:val="006F1986"/>
    <w:rsid w:val="006F19E0"/>
    <w:rsid w:val="006F1C8F"/>
    <w:rsid w:val="006F2364"/>
    <w:rsid w:val="006F2394"/>
    <w:rsid w:val="006F2886"/>
    <w:rsid w:val="006F379D"/>
    <w:rsid w:val="006F3A7E"/>
    <w:rsid w:val="006F4A0D"/>
    <w:rsid w:val="006F4D48"/>
    <w:rsid w:val="006F6160"/>
    <w:rsid w:val="006F71C5"/>
    <w:rsid w:val="006F7AD8"/>
    <w:rsid w:val="0070008F"/>
    <w:rsid w:val="0070105A"/>
    <w:rsid w:val="00701D13"/>
    <w:rsid w:val="0070244C"/>
    <w:rsid w:val="007038A7"/>
    <w:rsid w:val="00703A59"/>
    <w:rsid w:val="00704D50"/>
    <w:rsid w:val="00705209"/>
    <w:rsid w:val="00705765"/>
    <w:rsid w:val="00705A4B"/>
    <w:rsid w:val="00706062"/>
    <w:rsid w:val="00706747"/>
    <w:rsid w:val="00706A52"/>
    <w:rsid w:val="00706D65"/>
    <w:rsid w:val="00706FA8"/>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5DDB"/>
    <w:rsid w:val="007160B8"/>
    <w:rsid w:val="007161BE"/>
    <w:rsid w:val="0071663C"/>
    <w:rsid w:val="00716A42"/>
    <w:rsid w:val="00716FE0"/>
    <w:rsid w:val="00717034"/>
    <w:rsid w:val="00717381"/>
    <w:rsid w:val="007173F8"/>
    <w:rsid w:val="007175A1"/>
    <w:rsid w:val="0071790E"/>
    <w:rsid w:val="0072096B"/>
    <w:rsid w:val="00721291"/>
    <w:rsid w:val="00721F51"/>
    <w:rsid w:val="00722354"/>
    <w:rsid w:val="0072247E"/>
    <w:rsid w:val="00722795"/>
    <w:rsid w:val="0072293A"/>
    <w:rsid w:val="00723C01"/>
    <w:rsid w:val="007248C4"/>
    <w:rsid w:val="00725CD2"/>
    <w:rsid w:val="00726190"/>
    <w:rsid w:val="00726528"/>
    <w:rsid w:val="007268FC"/>
    <w:rsid w:val="007271BF"/>
    <w:rsid w:val="0072747E"/>
    <w:rsid w:val="00727847"/>
    <w:rsid w:val="007278C9"/>
    <w:rsid w:val="007301A5"/>
    <w:rsid w:val="00730EA1"/>
    <w:rsid w:val="00731395"/>
    <w:rsid w:val="00731A9F"/>
    <w:rsid w:val="00731D71"/>
    <w:rsid w:val="007342B4"/>
    <w:rsid w:val="00734707"/>
    <w:rsid w:val="007347A8"/>
    <w:rsid w:val="00734B7F"/>
    <w:rsid w:val="00734FB8"/>
    <w:rsid w:val="007354D0"/>
    <w:rsid w:val="00735854"/>
    <w:rsid w:val="00735BB6"/>
    <w:rsid w:val="00737714"/>
    <w:rsid w:val="00740488"/>
    <w:rsid w:val="007406A1"/>
    <w:rsid w:val="007408F5"/>
    <w:rsid w:val="00740990"/>
    <w:rsid w:val="00741087"/>
    <w:rsid w:val="007417CC"/>
    <w:rsid w:val="007428F1"/>
    <w:rsid w:val="0074317E"/>
    <w:rsid w:val="00744262"/>
    <w:rsid w:val="007443CE"/>
    <w:rsid w:val="007444DD"/>
    <w:rsid w:val="00744D44"/>
    <w:rsid w:val="007457E6"/>
    <w:rsid w:val="00745AB8"/>
    <w:rsid w:val="00746385"/>
    <w:rsid w:val="00750657"/>
    <w:rsid w:val="007509D6"/>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5C69"/>
    <w:rsid w:val="007561EF"/>
    <w:rsid w:val="00756619"/>
    <w:rsid w:val="00756985"/>
    <w:rsid w:val="007569AA"/>
    <w:rsid w:val="0075707B"/>
    <w:rsid w:val="00757B54"/>
    <w:rsid w:val="0076007C"/>
    <w:rsid w:val="007603AF"/>
    <w:rsid w:val="00760762"/>
    <w:rsid w:val="007623D1"/>
    <w:rsid w:val="00762B62"/>
    <w:rsid w:val="007637E0"/>
    <w:rsid w:val="00763CC2"/>
    <w:rsid w:val="00764196"/>
    <w:rsid w:val="00764728"/>
    <w:rsid w:val="00765016"/>
    <w:rsid w:val="00765B57"/>
    <w:rsid w:val="00765E22"/>
    <w:rsid w:val="00765EE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8AD"/>
    <w:rsid w:val="00773EBE"/>
    <w:rsid w:val="0077449F"/>
    <w:rsid w:val="00774D0F"/>
    <w:rsid w:val="00775243"/>
    <w:rsid w:val="00775DC9"/>
    <w:rsid w:val="00775EAF"/>
    <w:rsid w:val="00776173"/>
    <w:rsid w:val="00776436"/>
    <w:rsid w:val="007766A8"/>
    <w:rsid w:val="00776EC5"/>
    <w:rsid w:val="007771C6"/>
    <w:rsid w:val="00777A65"/>
    <w:rsid w:val="00777D24"/>
    <w:rsid w:val="00780129"/>
    <w:rsid w:val="00780932"/>
    <w:rsid w:val="00780A70"/>
    <w:rsid w:val="00780A7B"/>
    <w:rsid w:val="00780E24"/>
    <w:rsid w:val="00781D5E"/>
    <w:rsid w:val="00781E87"/>
    <w:rsid w:val="0078232A"/>
    <w:rsid w:val="007831B5"/>
    <w:rsid w:val="007831BF"/>
    <w:rsid w:val="007831F6"/>
    <w:rsid w:val="007833B3"/>
    <w:rsid w:val="00783879"/>
    <w:rsid w:val="00784D20"/>
    <w:rsid w:val="00784D50"/>
    <w:rsid w:val="00784D60"/>
    <w:rsid w:val="007858E7"/>
    <w:rsid w:val="00786C40"/>
    <w:rsid w:val="00787A0F"/>
    <w:rsid w:val="00787CE3"/>
    <w:rsid w:val="00787F3B"/>
    <w:rsid w:val="00790363"/>
    <w:rsid w:val="00790F53"/>
    <w:rsid w:val="00791788"/>
    <w:rsid w:val="00791827"/>
    <w:rsid w:val="00791D76"/>
    <w:rsid w:val="00792838"/>
    <w:rsid w:val="00792A9A"/>
    <w:rsid w:val="0079374C"/>
    <w:rsid w:val="00793A22"/>
    <w:rsid w:val="0079531D"/>
    <w:rsid w:val="00795965"/>
    <w:rsid w:val="00795D15"/>
    <w:rsid w:val="00795F5B"/>
    <w:rsid w:val="0079622F"/>
    <w:rsid w:val="00796310"/>
    <w:rsid w:val="0079635F"/>
    <w:rsid w:val="007968C8"/>
    <w:rsid w:val="00796BE0"/>
    <w:rsid w:val="007971B2"/>
    <w:rsid w:val="00797529"/>
    <w:rsid w:val="00797C87"/>
    <w:rsid w:val="00797F90"/>
    <w:rsid w:val="007A029F"/>
    <w:rsid w:val="007A0528"/>
    <w:rsid w:val="007A1022"/>
    <w:rsid w:val="007A10DE"/>
    <w:rsid w:val="007A1136"/>
    <w:rsid w:val="007A1606"/>
    <w:rsid w:val="007A18DE"/>
    <w:rsid w:val="007A26C4"/>
    <w:rsid w:val="007A2B24"/>
    <w:rsid w:val="007A3194"/>
    <w:rsid w:val="007A36AF"/>
    <w:rsid w:val="007A3735"/>
    <w:rsid w:val="007A426E"/>
    <w:rsid w:val="007A55E1"/>
    <w:rsid w:val="007A56BE"/>
    <w:rsid w:val="007A57B2"/>
    <w:rsid w:val="007A57DB"/>
    <w:rsid w:val="007A5A01"/>
    <w:rsid w:val="007A5DCA"/>
    <w:rsid w:val="007A5E5D"/>
    <w:rsid w:val="007A5EFE"/>
    <w:rsid w:val="007A6102"/>
    <w:rsid w:val="007A6C73"/>
    <w:rsid w:val="007A6F4C"/>
    <w:rsid w:val="007A727C"/>
    <w:rsid w:val="007A752C"/>
    <w:rsid w:val="007A7E3A"/>
    <w:rsid w:val="007B02F2"/>
    <w:rsid w:val="007B073F"/>
    <w:rsid w:val="007B07E7"/>
    <w:rsid w:val="007B0B6E"/>
    <w:rsid w:val="007B0C3A"/>
    <w:rsid w:val="007B0CB7"/>
    <w:rsid w:val="007B0DBF"/>
    <w:rsid w:val="007B0EE5"/>
    <w:rsid w:val="007B0F3B"/>
    <w:rsid w:val="007B158D"/>
    <w:rsid w:val="007B239B"/>
    <w:rsid w:val="007B281C"/>
    <w:rsid w:val="007B3843"/>
    <w:rsid w:val="007B3C72"/>
    <w:rsid w:val="007B4D12"/>
    <w:rsid w:val="007B4DFC"/>
    <w:rsid w:val="007B590C"/>
    <w:rsid w:val="007B5A1E"/>
    <w:rsid w:val="007B613F"/>
    <w:rsid w:val="007B6145"/>
    <w:rsid w:val="007B69EC"/>
    <w:rsid w:val="007B7136"/>
    <w:rsid w:val="007B72F7"/>
    <w:rsid w:val="007B78FA"/>
    <w:rsid w:val="007B7E4B"/>
    <w:rsid w:val="007C0C38"/>
    <w:rsid w:val="007C0DCE"/>
    <w:rsid w:val="007C0EB0"/>
    <w:rsid w:val="007C1D66"/>
    <w:rsid w:val="007C29B1"/>
    <w:rsid w:val="007C2AC2"/>
    <w:rsid w:val="007C352F"/>
    <w:rsid w:val="007C35E9"/>
    <w:rsid w:val="007C3769"/>
    <w:rsid w:val="007C4BDF"/>
    <w:rsid w:val="007C4F19"/>
    <w:rsid w:val="007C5AB1"/>
    <w:rsid w:val="007C649A"/>
    <w:rsid w:val="007C69B9"/>
    <w:rsid w:val="007C6C94"/>
    <w:rsid w:val="007C70FC"/>
    <w:rsid w:val="007C7B0B"/>
    <w:rsid w:val="007C7D89"/>
    <w:rsid w:val="007D06F7"/>
    <w:rsid w:val="007D0CFF"/>
    <w:rsid w:val="007D129D"/>
    <w:rsid w:val="007D16CF"/>
    <w:rsid w:val="007D17B0"/>
    <w:rsid w:val="007D1ACA"/>
    <w:rsid w:val="007D1F57"/>
    <w:rsid w:val="007D2158"/>
    <w:rsid w:val="007D2CE0"/>
    <w:rsid w:val="007D2F6E"/>
    <w:rsid w:val="007D3AD1"/>
    <w:rsid w:val="007D3F8D"/>
    <w:rsid w:val="007D4703"/>
    <w:rsid w:val="007D4960"/>
    <w:rsid w:val="007D4B5A"/>
    <w:rsid w:val="007D5136"/>
    <w:rsid w:val="007D60ED"/>
    <w:rsid w:val="007D61B0"/>
    <w:rsid w:val="007D656D"/>
    <w:rsid w:val="007D687A"/>
    <w:rsid w:val="007D6BE6"/>
    <w:rsid w:val="007D701B"/>
    <w:rsid w:val="007D7111"/>
    <w:rsid w:val="007D712F"/>
    <w:rsid w:val="007D74EC"/>
    <w:rsid w:val="007E039C"/>
    <w:rsid w:val="007E122A"/>
    <w:rsid w:val="007E1720"/>
    <w:rsid w:val="007E1D64"/>
    <w:rsid w:val="007E24FB"/>
    <w:rsid w:val="007E369E"/>
    <w:rsid w:val="007E36FF"/>
    <w:rsid w:val="007E3D6C"/>
    <w:rsid w:val="007E47FC"/>
    <w:rsid w:val="007E5881"/>
    <w:rsid w:val="007E5F52"/>
    <w:rsid w:val="007E5F7B"/>
    <w:rsid w:val="007E6FD0"/>
    <w:rsid w:val="007E776C"/>
    <w:rsid w:val="007F039A"/>
    <w:rsid w:val="007F05C8"/>
    <w:rsid w:val="007F0E06"/>
    <w:rsid w:val="007F1145"/>
    <w:rsid w:val="007F151C"/>
    <w:rsid w:val="007F18F7"/>
    <w:rsid w:val="007F1AE5"/>
    <w:rsid w:val="007F1CDE"/>
    <w:rsid w:val="007F297D"/>
    <w:rsid w:val="007F2B59"/>
    <w:rsid w:val="007F33EB"/>
    <w:rsid w:val="007F369C"/>
    <w:rsid w:val="007F39BD"/>
    <w:rsid w:val="007F3F2A"/>
    <w:rsid w:val="007F401B"/>
    <w:rsid w:val="007F4426"/>
    <w:rsid w:val="007F4839"/>
    <w:rsid w:val="007F48C1"/>
    <w:rsid w:val="007F50EB"/>
    <w:rsid w:val="007F53DD"/>
    <w:rsid w:val="007F5565"/>
    <w:rsid w:val="007F67B5"/>
    <w:rsid w:val="007F6B08"/>
    <w:rsid w:val="007F6C1C"/>
    <w:rsid w:val="007F6D55"/>
    <w:rsid w:val="007F71AC"/>
    <w:rsid w:val="007F75CE"/>
    <w:rsid w:val="007F7BEE"/>
    <w:rsid w:val="007F7EF3"/>
    <w:rsid w:val="00800278"/>
    <w:rsid w:val="00800C56"/>
    <w:rsid w:val="008010F0"/>
    <w:rsid w:val="008016D7"/>
    <w:rsid w:val="0080185E"/>
    <w:rsid w:val="00801CAF"/>
    <w:rsid w:val="008022FF"/>
    <w:rsid w:val="00802490"/>
    <w:rsid w:val="00802CE3"/>
    <w:rsid w:val="0080403F"/>
    <w:rsid w:val="0080461B"/>
    <w:rsid w:val="00804B62"/>
    <w:rsid w:val="00805419"/>
    <w:rsid w:val="00805525"/>
    <w:rsid w:val="00805C59"/>
    <w:rsid w:val="00805EA7"/>
    <w:rsid w:val="00806102"/>
    <w:rsid w:val="008062CF"/>
    <w:rsid w:val="008068E3"/>
    <w:rsid w:val="008072DE"/>
    <w:rsid w:val="008073A6"/>
    <w:rsid w:val="008075B4"/>
    <w:rsid w:val="008076B8"/>
    <w:rsid w:val="00807B0B"/>
    <w:rsid w:val="00807C81"/>
    <w:rsid w:val="00811991"/>
    <w:rsid w:val="00812016"/>
    <w:rsid w:val="00812815"/>
    <w:rsid w:val="008128B4"/>
    <w:rsid w:val="00812B85"/>
    <w:rsid w:val="00813086"/>
    <w:rsid w:val="00813706"/>
    <w:rsid w:val="0081479A"/>
    <w:rsid w:val="00815036"/>
    <w:rsid w:val="00815089"/>
    <w:rsid w:val="0081511C"/>
    <w:rsid w:val="00815639"/>
    <w:rsid w:val="00815C36"/>
    <w:rsid w:val="008168E3"/>
    <w:rsid w:val="0081699B"/>
    <w:rsid w:val="00816BFA"/>
    <w:rsid w:val="00816E2F"/>
    <w:rsid w:val="008175D7"/>
    <w:rsid w:val="00820160"/>
    <w:rsid w:val="00820CC9"/>
    <w:rsid w:val="0082140C"/>
    <w:rsid w:val="00822245"/>
    <w:rsid w:val="00822472"/>
    <w:rsid w:val="00822944"/>
    <w:rsid w:val="00822F80"/>
    <w:rsid w:val="00823F71"/>
    <w:rsid w:val="00824ED3"/>
    <w:rsid w:val="00826438"/>
    <w:rsid w:val="008265CE"/>
    <w:rsid w:val="00826C55"/>
    <w:rsid w:val="008301DF"/>
    <w:rsid w:val="008312EE"/>
    <w:rsid w:val="00831307"/>
    <w:rsid w:val="0083143A"/>
    <w:rsid w:val="0083155B"/>
    <w:rsid w:val="008326F9"/>
    <w:rsid w:val="00832B2E"/>
    <w:rsid w:val="00833A9A"/>
    <w:rsid w:val="00833BF9"/>
    <w:rsid w:val="00834C2F"/>
    <w:rsid w:val="00835680"/>
    <w:rsid w:val="00835736"/>
    <w:rsid w:val="00835850"/>
    <w:rsid w:val="008360F6"/>
    <w:rsid w:val="008364CF"/>
    <w:rsid w:val="00836AAC"/>
    <w:rsid w:val="00836DFA"/>
    <w:rsid w:val="0083720C"/>
    <w:rsid w:val="008377D6"/>
    <w:rsid w:val="008402F0"/>
    <w:rsid w:val="0084030C"/>
    <w:rsid w:val="00840A9F"/>
    <w:rsid w:val="00840CD5"/>
    <w:rsid w:val="00840D89"/>
    <w:rsid w:val="00841AAA"/>
    <w:rsid w:val="00841B95"/>
    <w:rsid w:val="00841EBB"/>
    <w:rsid w:val="00841EC9"/>
    <w:rsid w:val="00843F96"/>
    <w:rsid w:val="00843FAA"/>
    <w:rsid w:val="008440A2"/>
    <w:rsid w:val="008444CB"/>
    <w:rsid w:val="008455E1"/>
    <w:rsid w:val="00845988"/>
    <w:rsid w:val="00845C41"/>
    <w:rsid w:val="00845EB5"/>
    <w:rsid w:val="00846B7E"/>
    <w:rsid w:val="008478AF"/>
    <w:rsid w:val="00847CD3"/>
    <w:rsid w:val="00847D04"/>
    <w:rsid w:val="0085046B"/>
    <w:rsid w:val="00850586"/>
    <w:rsid w:val="00851225"/>
    <w:rsid w:val="00852748"/>
    <w:rsid w:val="00852AEE"/>
    <w:rsid w:val="00852B4D"/>
    <w:rsid w:val="00853414"/>
    <w:rsid w:val="008537C9"/>
    <w:rsid w:val="00853FD5"/>
    <w:rsid w:val="0085418F"/>
    <w:rsid w:val="0085454C"/>
    <w:rsid w:val="00854E80"/>
    <w:rsid w:val="00854F6D"/>
    <w:rsid w:val="0085575B"/>
    <w:rsid w:val="00855849"/>
    <w:rsid w:val="008558AD"/>
    <w:rsid w:val="00855997"/>
    <w:rsid w:val="00856450"/>
    <w:rsid w:val="00856689"/>
    <w:rsid w:val="00856DB3"/>
    <w:rsid w:val="00857C0B"/>
    <w:rsid w:val="00857C5F"/>
    <w:rsid w:val="00857DC6"/>
    <w:rsid w:val="00857E8E"/>
    <w:rsid w:val="00860733"/>
    <w:rsid w:val="00860D46"/>
    <w:rsid w:val="008612EC"/>
    <w:rsid w:val="00861A4A"/>
    <w:rsid w:val="0086257F"/>
    <w:rsid w:val="00862833"/>
    <w:rsid w:val="00862DDF"/>
    <w:rsid w:val="008638C0"/>
    <w:rsid w:val="00863E0A"/>
    <w:rsid w:val="00863E52"/>
    <w:rsid w:val="00864A98"/>
    <w:rsid w:val="00864B28"/>
    <w:rsid w:val="00864F9D"/>
    <w:rsid w:val="00865198"/>
    <w:rsid w:val="00865622"/>
    <w:rsid w:val="008657A7"/>
    <w:rsid w:val="0086661E"/>
    <w:rsid w:val="00866AF2"/>
    <w:rsid w:val="00866B87"/>
    <w:rsid w:val="00866BA8"/>
    <w:rsid w:val="00866BD8"/>
    <w:rsid w:val="0086742E"/>
    <w:rsid w:val="008677CA"/>
    <w:rsid w:val="00867809"/>
    <w:rsid w:val="008700DD"/>
    <w:rsid w:val="00871096"/>
    <w:rsid w:val="008714E6"/>
    <w:rsid w:val="00871AB1"/>
    <w:rsid w:val="00871E8C"/>
    <w:rsid w:val="008724FC"/>
    <w:rsid w:val="00872ABB"/>
    <w:rsid w:val="00872B86"/>
    <w:rsid w:val="00872C5F"/>
    <w:rsid w:val="00872CA5"/>
    <w:rsid w:val="00872EDE"/>
    <w:rsid w:val="0087320E"/>
    <w:rsid w:val="00873381"/>
    <w:rsid w:val="0087489E"/>
    <w:rsid w:val="00874A20"/>
    <w:rsid w:val="008755C8"/>
    <w:rsid w:val="00875786"/>
    <w:rsid w:val="0087656F"/>
    <w:rsid w:val="008770F5"/>
    <w:rsid w:val="00877ADE"/>
    <w:rsid w:val="008800FB"/>
    <w:rsid w:val="008807C1"/>
    <w:rsid w:val="00880A27"/>
    <w:rsid w:val="00880BB1"/>
    <w:rsid w:val="00880DB8"/>
    <w:rsid w:val="00881FD0"/>
    <w:rsid w:val="0088204C"/>
    <w:rsid w:val="008820D2"/>
    <w:rsid w:val="008833F5"/>
    <w:rsid w:val="0088424C"/>
    <w:rsid w:val="00884525"/>
    <w:rsid w:val="0088488D"/>
    <w:rsid w:val="008849F3"/>
    <w:rsid w:val="00885A8C"/>
    <w:rsid w:val="00885B22"/>
    <w:rsid w:val="00885CD1"/>
    <w:rsid w:val="00886024"/>
    <w:rsid w:val="00886087"/>
    <w:rsid w:val="00886638"/>
    <w:rsid w:val="00886915"/>
    <w:rsid w:val="008869C1"/>
    <w:rsid w:val="00887A17"/>
    <w:rsid w:val="00887CDA"/>
    <w:rsid w:val="008901F7"/>
    <w:rsid w:val="00890992"/>
    <w:rsid w:val="00890D42"/>
    <w:rsid w:val="00890D61"/>
    <w:rsid w:val="00890E14"/>
    <w:rsid w:val="00891043"/>
    <w:rsid w:val="00891100"/>
    <w:rsid w:val="008915CE"/>
    <w:rsid w:val="00891BD1"/>
    <w:rsid w:val="00892C1E"/>
    <w:rsid w:val="00892D20"/>
    <w:rsid w:val="00893E33"/>
    <w:rsid w:val="0089422F"/>
    <w:rsid w:val="008950B8"/>
    <w:rsid w:val="008950C1"/>
    <w:rsid w:val="00895194"/>
    <w:rsid w:val="00895A70"/>
    <w:rsid w:val="00897DD2"/>
    <w:rsid w:val="008A014F"/>
    <w:rsid w:val="008A09DD"/>
    <w:rsid w:val="008A113F"/>
    <w:rsid w:val="008A13A8"/>
    <w:rsid w:val="008A14B2"/>
    <w:rsid w:val="008A1DE3"/>
    <w:rsid w:val="008A25DB"/>
    <w:rsid w:val="008A39F9"/>
    <w:rsid w:val="008A3A68"/>
    <w:rsid w:val="008A4AC4"/>
    <w:rsid w:val="008A5223"/>
    <w:rsid w:val="008A5591"/>
    <w:rsid w:val="008A57DC"/>
    <w:rsid w:val="008A6222"/>
    <w:rsid w:val="008A63D6"/>
    <w:rsid w:val="008A6489"/>
    <w:rsid w:val="008A66FA"/>
    <w:rsid w:val="008A68F4"/>
    <w:rsid w:val="008A6B9D"/>
    <w:rsid w:val="008A6F75"/>
    <w:rsid w:val="008A7A7C"/>
    <w:rsid w:val="008B02AE"/>
    <w:rsid w:val="008B0C26"/>
    <w:rsid w:val="008B1257"/>
    <w:rsid w:val="008B1351"/>
    <w:rsid w:val="008B1FA4"/>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07"/>
    <w:rsid w:val="008C22AA"/>
    <w:rsid w:val="008C25A3"/>
    <w:rsid w:val="008C309A"/>
    <w:rsid w:val="008C309E"/>
    <w:rsid w:val="008C3143"/>
    <w:rsid w:val="008C366C"/>
    <w:rsid w:val="008C3F19"/>
    <w:rsid w:val="008C439C"/>
    <w:rsid w:val="008C4CBD"/>
    <w:rsid w:val="008C5919"/>
    <w:rsid w:val="008C5AF4"/>
    <w:rsid w:val="008C5BC1"/>
    <w:rsid w:val="008C5E53"/>
    <w:rsid w:val="008C6D39"/>
    <w:rsid w:val="008C6D63"/>
    <w:rsid w:val="008C77F2"/>
    <w:rsid w:val="008C7896"/>
    <w:rsid w:val="008C7911"/>
    <w:rsid w:val="008C7A11"/>
    <w:rsid w:val="008D0420"/>
    <w:rsid w:val="008D104D"/>
    <w:rsid w:val="008D1066"/>
    <w:rsid w:val="008D21D9"/>
    <w:rsid w:val="008D256D"/>
    <w:rsid w:val="008D2B67"/>
    <w:rsid w:val="008D2C0F"/>
    <w:rsid w:val="008D2D62"/>
    <w:rsid w:val="008D328B"/>
    <w:rsid w:val="008D4D58"/>
    <w:rsid w:val="008D5097"/>
    <w:rsid w:val="008D517A"/>
    <w:rsid w:val="008D5222"/>
    <w:rsid w:val="008D522D"/>
    <w:rsid w:val="008D5ECC"/>
    <w:rsid w:val="008D61B7"/>
    <w:rsid w:val="008D796C"/>
    <w:rsid w:val="008D7B69"/>
    <w:rsid w:val="008E01E5"/>
    <w:rsid w:val="008E0634"/>
    <w:rsid w:val="008E0911"/>
    <w:rsid w:val="008E09E6"/>
    <w:rsid w:val="008E14CD"/>
    <w:rsid w:val="008E1667"/>
    <w:rsid w:val="008E17DD"/>
    <w:rsid w:val="008E1A05"/>
    <w:rsid w:val="008E2107"/>
    <w:rsid w:val="008E2D37"/>
    <w:rsid w:val="008E3BCC"/>
    <w:rsid w:val="008E4211"/>
    <w:rsid w:val="008E4305"/>
    <w:rsid w:val="008E482E"/>
    <w:rsid w:val="008E4A18"/>
    <w:rsid w:val="008E4EAC"/>
    <w:rsid w:val="008E503B"/>
    <w:rsid w:val="008E5D7A"/>
    <w:rsid w:val="008E68BA"/>
    <w:rsid w:val="008E6A01"/>
    <w:rsid w:val="008E7A77"/>
    <w:rsid w:val="008F033F"/>
    <w:rsid w:val="008F0B94"/>
    <w:rsid w:val="008F0CC4"/>
    <w:rsid w:val="008F102E"/>
    <w:rsid w:val="008F1166"/>
    <w:rsid w:val="008F18C5"/>
    <w:rsid w:val="008F191D"/>
    <w:rsid w:val="008F1CC4"/>
    <w:rsid w:val="008F2836"/>
    <w:rsid w:val="008F296A"/>
    <w:rsid w:val="008F2DA0"/>
    <w:rsid w:val="008F338E"/>
    <w:rsid w:val="008F349B"/>
    <w:rsid w:val="008F34A1"/>
    <w:rsid w:val="008F3CD1"/>
    <w:rsid w:val="008F3D5C"/>
    <w:rsid w:val="008F3E03"/>
    <w:rsid w:val="008F41D4"/>
    <w:rsid w:val="008F4668"/>
    <w:rsid w:val="008F49F3"/>
    <w:rsid w:val="008F5C61"/>
    <w:rsid w:val="008F5F71"/>
    <w:rsid w:val="008F6251"/>
    <w:rsid w:val="008F6956"/>
    <w:rsid w:val="008F7062"/>
    <w:rsid w:val="008F778A"/>
    <w:rsid w:val="008F790B"/>
    <w:rsid w:val="008F7B30"/>
    <w:rsid w:val="008F7D22"/>
    <w:rsid w:val="008F7D2F"/>
    <w:rsid w:val="00900327"/>
    <w:rsid w:val="009011EB"/>
    <w:rsid w:val="00901389"/>
    <w:rsid w:val="00901E52"/>
    <w:rsid w:val="00902742"/>
    <w:rsid w:val="0090280E"/>
    <w:rsid w:val="00902B83"/>
    <w:rsid w:val="0090310C"/>
    <w:rsid w:val="009037CC"/>
    <w:rsid w:val="00903E8A"/>
    <w:rsid w:val="00903EB2"/>
    <w:rsid w:val="00904099"/>
    <w:rsid w:val="0090457C"/>
    <w:rsid w:val="0090483D"/>
    <w:rsid w:val="00904FD4"/>
    <w:rsid w:val="00905861"/>
    <w:rsid w:val="0090721A"/>
    <w:rsid w:val="009074ED"/>
    <w:rsid w:val="0090773A"/>
    <w:rsid w:val="00907B02"/>
    <w:rsid w:val="00907F7B"/>
    <w:rsid w:val="00910989"/>
    <w:rsid w:val="00910FB5"/>
    <w:rsid w:val="00911596"/>
    <w:rsid w:val="00911636"/>
    <w:rsid w:val="00911684"/>
    <w:rsid w:val="00911D0A"/>
    <w:rsid w:val="00912198"/>
    <w:rsid w:val="0091262F"/>
    <w:rsid w:val="00912A60"/>
    <w:rsid w:val="00912E87"/>
    <w:rsid w:val="0091312F"/>
    <w:rsid w:val="0091349B"/>
    <w:rsid w:val="009137E0"/>
    <w:rsid w:val="00913FC7"/>
    <w:rsid w:val="009141E7"/>
    <w:rsid w:val="00916454"/>
    <w:rsid w:val="00916A94"/>
    <w:rsid w:val="00916B9C"/>
    <w:rsid w:val="00916E2E"/>
    <w:rsid w:val="00917137"/>
    <w:rsid w:val="00917220"/>
    <w:rsid w:val="00920413"/>
    <w:rsid w:val="009205BA"/>
    <w:rsid w:val="00920CE0"/>
    <w:rsid w:val="009215A6"/>
    <w:rsid w:val="009219A3"/>
    <w:rsid w:val="00921C66"/>
    <w:rsid w:val="00921F16"/>
    <w:rsid w:val="00922712"/>
    <w:rsid w:val="0092368D"/>
    <w:rsid w:val="0092433B"/>
    <w:rsid w:val="00924748"/>
    <w:rsid w:val="00924AB6"/>
    <w:rsid w:val="009254AD"/>
    <w:rsid w:val="0092678C"/>
    <w:rsid w:val="0092713C"/>
    <w:rsid w:val="00927392"/>
    <w:rsid w:val="009273CF"/>
    <w:rsid w:val="00927B36"/>
    <w:rsid w:val="00930567"/>
    <w:rsid w:val="009306E3"/>
    <w:rsid w:val="00930B56"/>
    <w:rsid w:val="009314C9"/>
    <w:rsid w:val="00931648"/>
    <w:rsid w:val="0093195D"/>
    <w:rsid w:val="00931C32"/>
    <w:rsid w:val="00932104"/>
    <w:rsid w:val="0093255D"/>
    <w:rsid w:val="00932A6E"/>
    <w:rsid w:val="00933194"/>
    <w:rsid w:val="00934D84"/>
    <w:rsid w:val="009350DC"/>
    <w:rsid w:val="009357BF"/>
    <w:rsid w:val="00935A2F"/>
    <w:rsid w:val="0093626B"/>
    <w:rsid w:val="00936652"/>
    <w:rsid w:val="0093669C"/>
    <w:rsid w:val="00937692"/>
    <w:rsid w:val="00937A9C"/>
    <w:rsid w:val="00937D0F"/>
    <w:rsid w:val="00937ED6"/>
    <w:rsid w:val="00940129"/>
    <w:rsid w:val="009404D8"/>
    <w:rsid w:val="00940B6B"/>
    <w:rsid w:val="009417EF"/>
    <w:rsid w:val="009432F3"/>
    <w:rsid w:val="00943590"/>
    <w:rsid w:val="009435D1"/>
    <w:rsid w:val="0094472A"/>
    <w:rsid w:val="00945666"/>
    <w:rsid w:val="00945830"/>
    <w:rsid w:val="00945A76"/>
    <w:rsid w:val="009462B0"/>
    <w:rsid w:val="009464B6"/>
    <w:rsid w:val="00946A5E"/>
    <w:rsid w:val="00946C5A"/>
    <w:rsid w:val="00947893"/>
    <w:rsid w:val="00950006"/>
    <w:rsid w:val="009502C3"/>
    <w:rsid w:val="00950312"/>
    <w:rsid w:val="00950654"/>
    <w:rsid w:val="00951461"/>
    <w:rsid w:val="00951DA2"/>
    <w:rsid w:val="00952D9B"/>
    <w:rsid w:val="009534D8"/>
    <w:rsid w:val="00953C81"/>
    <w:rsid w:val="009543AE"/>
    <w:rsid w:val="009545C5"/>
    <w:rsid w:val="00955013"/>
    <w:rsid w:val="00955551"/>
    <w:rsid w:val="00955A71"/>
    <w:rsid w:val="00956977"/>
    <w:rsid w:val="00956BAC"/>
    <w:rsid w:val="00956F5B"/>
    <w:rsid w:val="00957150"/>
    <w:rsid w:val="00957A83"/>
    <w:rsid w:val="009602AE"/>
    <w:rsid w:val="00960B43"/>
    <w:rsid w:val="009610F1"/>
    <w:rsid w:val="009614D1"/>
    <w:rsid w:val="00961878"/>
    <w:rsid w:val="009621E8"/>
    <w:rsid w:val="009624C3"/>
    <w:rsid w:val="009627E9"/>
    <w:rsid w:val="009645D9"/>
    <w:rsid w:val="00964A20"/>
    <w:rsid w:val="00964B38"/>
    <w:rsid w:val="00964E42"/>
    <w:rsid w:val="0096632F"/>
    <w:rsid w:val="009664B3"/>
    <w:rsid w:val="009666C7"/>
    <w:rsid w:val="0096733D"/>
    <w:rsid w:val="0096739C"/>
    <w:rsid w:val="0096778D"/>
    <w:rsid w:val="00967D85"/>
    <w:rsid w:val="00967DBE"/>
    <w:rsid w:val="00970A88"/>
    <w:rsid w:val="00970AA9"/>
    <w:rsid w:val="00970D84"/>
    <w:rsid w:val="00971C12"/>
    <w:rsid w:val="00971D60"/>
    <w:rsid w:val="00972199"/>
    <w:rsid w:val="00972665"/>
    <w:rsid w:val="0097266A"/>
    <w:rsid w:val="00972836"/>
    <w:rsid w:val="00972954"/>
    <w:rsid w:val="00972CD3"/>
    <w:rsid w:val="009732EA"/>
    <w:rsid w:val="009734CB"/>
    <w:rsid w:val="00974E1D"/>
    <w:rsid w:val="009756AC"/>
    <w:rsid w:val="00975E62"/>
    <w:rsid w:val="00975E64"/>
    <w:rsid w:val="00976135"/>
    <w:rsid w:val="00976180"/>
    <w:rsid w:val="00976324"/>
    <w:rsid w:val="00976A2E"/>
    <w:rsid w:val="00976D58"/>
    <w:rsid w:val="00976E12"/>
    <w:rsid w:val="00977A05"/>
    <w:rsid w:val="0098042C"/>
    <w:rsid w:val="00980BEF"/>
    <w:rsid w:val="00980ED3"/>
    <w:rsid w:val="00981142"/>
    <w:rsid w:val="00981734"/>
    <w:rsid w:val="00981F4E"/>
    <w:rsid w:val="0098257D"/>
    <w:rsid w:val="009833B1"/>
    <w:rsid w:val="00983676"/>
    <w:rsid w:val="00983883"/>
    <w:rsid w:val="009838F7"/>
    <w:rsid w:val="00984B09"/>
    <w:rsid w:val="00984D00"/>
    <w:rsid w:val="009852A0"/>
    <w:rsid w:val="0098551D"/>
    <w:rsid w:val="0098649A"/>
    <w:rsid w:val="00986A86"/>
    <w:rsid w:val="00986E58"/>
    <w:rsid w:val="009876F9"/>
    <w:rsid w:val="009878B4"/>
    <w:rsid w:val="00990A4C"/>
    <w:rsid w:val="00990DD1"/>
    <w:rsid w:val="009911DD"/>
    <w:rsid w:val="00991C6A"/>
    <w:rsid w:val="00992106"/>
    <w:rsid w:val="0099228D"/>
    <w:rsid w:val="00992CFF"/>
    <w:rsid w:val="00992D7A"/>
    <w:rsid w:val="00992FF9"/>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473"/>
    <w:rsid w:val="009A15B6"/>
    <w:rsid w:val="009A1B59"/>
    <w:rsid w:val="009A1C16"/>
    <w:rsid w:val="009A2114"/>
    <w:rsid w:val="009A2191"/>
    <w:rsid w:val="009A2CF9"/>
    <w:rsid w:val="009A2E21"/>
    <w:rsid w:val="009A3200"/>
    <w:rsid w:val="009A35D9"/>
    <w:rsid w:val="009A3729"/>
    <w:rsid w:val="009A38A6"/>
    <w:rsid w:val="009A3D45"/>
    <w:rsid w:val="009A4125"/>
    <w:rsid w:val="009A51EB"/>
    <w:rsid w:val="009A570A"/>
    <w:rsid w:val="009A5A97"/>
    <w:rsid w:val="009B0332"/>
    <w:rsid w:val="009B0452"/>
    <w:rsid w:val="009B09EF"/>
    <w:rsid w:val="009B0F9A"/>
    <w:rsid w:val="009B1830"/>
    <w:rsid w:val="009B2124"/>
    <w:rsid w:val="009B2902"/>
    <w:rsid w:val="009B3F45"/>
    <w:rsid w:val="009B4E12"/>
    <w:rsid w:val="009B5274"/>
    <w:rsid w:val="009B6A29"/>
    <w:rsid w:val="009B760C"/>
    <w:rsid w:val="009B7736"/>
    <w:rsid w:val="009B7A79"/>
    <w:rsid w:val="009C0854"/>
    <w:rsid w:val="009C22C3"/>
    <w:rsid w:val="009C2500"/>
    <w:rsid w:val="009C2684"/>
    <w:rsid w:val="009C2894"/>
    <w:rsid w:val="009C2987"/>
    <w:rsid w:val="009C2DA3"/>
    <w:rsid w:val="009C2EBF"/>
    <w:rsid w:val="009C2F47"/>
    <w:rsid w:val="009C3C83"/>
    <w:rsid w:val="009C3D2D"/>
    <w:rsid w:val="009C3DA7"/>
    <w:rsid w:val="009C4A44"/>
    <w:rsid w:val="009C4D12"/>
    <w:rsid w:val="009C61FE"/>
    <w:rsid w:val="009C7392"/>
    <w:rsid w:val="009C76A3"/>
    <w:rsid w:val="009D0093"/>
    <w:rsid w:val="009D020E"/>
    <w:rsid w:val="009D0408"/>
    <w:rsid w:val="009D0568"/>
    <w:rsid w:val="009D0A6E"/>
    <w:rsid w:val="009D0DA2"/>
    <w:rsid w:val="009D0DDA"/>
    <w:rsid w:val="009D0FDA"/>
    <w:rsid w:val="009D12A7"/>
    <w:rsid w:val="009D1762"/>
    <w:rsid w:val="009D17F6"/>
    <w:rsid w:val="009D23DE"/>
    <w:rsid w:val="009D2543"/>
    <w:rsid w:val="009D2974"/>
    <w:rsid w:val="009D301D"/>
    <w:rsid w:val="009D3403"/>
    <w:rsid w:val="009D3999"/>
    <w:rsid w:val="009D3B62"/>
    <w:rsid w:val="009D3B8C"/>
    <w:rsid w:val="009D3E18"/>
    <w:rsid w:val="009D5298"/>
    <w:rsid w:val="009D53BB"/>
    <w:rsid w:val="009D564E"/>
    <w:rsid w:val="009D5C9B"/>
    <w:rsid w:val="009D660F"/>
    <w:rsid w:val="009D6EDD"/>
    <w:rsid w:val="009D7616"/>
    <w:rsid w:val="009D7C54"/>
    <w:rsid w:val="009E005E"/>
    <w:rsid w:val="009E0D92"/>
    <w:rsid w:val="009E0FAD"/>
    <w:rsid w:val="009E147F"/>
    <w:rsid w:val="009E17B6"/>
    <w:rsid w:val="009E1A86"/>
    <w:rsid w:val="009E1CBD"/>
    <w:rsid w:val="009E2E01"/>
    <w:rsid w:val="009E2EE6"/>
    <w:rsid w:val="009E36EC"/>
    <w:rsid w:val="009E380F"/>
    <w:rsid w:val="009E446E"/>
    <w:rsid w:val="009E46DA"/>
    <w:rsid w:val="009E5308"/>
    <w:rsid w:val="009E546D"/>
    <w:rsid w:val="009E55EB"/>
    <w:rsid w:val="009E5AEA"/>
    <w:rsid w:val="009E5B90"/>
    <w:rsid w:val="009E5BEE"/>
    <w:rsid w:val="009E5F83"/>
    <w:rsid w:val="009E6729"/>
    <w:rsid w:val="009E6DE6"/>
    <w:rsid w:val="009E7FE7"/>
    <w:rsid w:val="009F00C6"/>
    <w:rsid w:val="009F0905"/>
    <w:rsid w:val="009F0B02"/>
    <w:rsid w:val="009F100C"/>
    <w:rsid w:val="009F183B"/>
    <w:rsid w:val="009F1DA1"/>
    <w:rsid w:val="009F301D"/>
    <w:rsid w:val="009F3DA6"/>
    <w:rsid w:val="009F3E92"/>
    <w:rsid w:val="009F4122"/>
    <w:rsid w:val="009F5292"/>
    <w:rsid w:val="009F5312"/>
    <w:rsid w:val="009F5A49"/>
    <w:rsid w:val="009F5B53"/>
    <w:rsid w:val="009F7A54"/>
    <w:rsid w:val="00A01458"/>
    <w:rsid w:val="00A017E4"/>
    <w:rsid w:val="00A0184F"/>
    <w:rsid w:val="00A02116"/>
    <w:rsid w:val="00A03D97"/>
    <w:rsid w:val="00A042FA"/>
    <w:rsid w:val="00A051BE"/>
    <w:rsid w:val="00A0552D"/>
    <w:rsid w:val="00A05A33"/>
    <w:rsid w:val="00A05AF4"/>
    <w:rsid w:val="00A0642F"/>
    <w:rsid w:val="00A06CCD"/>
    <w:rsid w:val="00A071AC"/>
    <w:rsid w:val="00A07BCF"/>
    <w:rsid w:val="00A07F78"/>
    <w:rsid w:val="00A101C1"/>
    <w:rsid w:val="00A10E23"/>
    <w:rsid w:val="00A112E7"/>
    <w:rsid w:val="00A113C9"/>
    <w:rsid w:val="00A11985"/>
    <w:rsid w:val="00A11E12"/>
    <w:rsid w:val="00A120FD"/>
    <w:rsid w:val="00A12CD7"/>
    <w:rsid w:val="00A12E9A"/>
    <w:rsid w:val="00A14785"/>
    <w:rsid w:val="00A147C8"/>
    <w:rsid w:val="00A14F9F"/>
    <w:rsid w:val="00A15321"/>
    <w:rsid w:val="00A1554D"/>
    <w:rsid w:val="00A156AF"/>
    <w:rsid w:val="00A159A5"/>
    <w:rsid w:val="00A15BBC"/>
    <w:rsid w:val="00A15FF3"/>
    <w:rsid w:val="00A163B3"/>
    <w:rsid w:val="00A16705"/>
    <w:rsid w:val="00A16814"/>
    <w:rsid w:val="00A16B47"/>
    <w:rsid w:val="00A17B0F"/>
    <w:rsid w:val="00A17B87"/>
    <w:rsid w:val="00A20C54"/>
    <w:rsid w:val="00A2118B"/>
    <w:rsid w:val="00A219D1"/>
    <w:rsid w:val="00A21DE9"/>
    <w:rsid w:val="00A2232E"/>
    <w:rsid w:val="00A2252C"/>
    <w:rsid w:val="00A228B8"/>
    <w:rsid w:val="00A22C22"/>
    <w:rsid w:val="00A234CE"/>
    <w:rsid w:val="00A2372B"/>
    <w:rsid w:val="00A23780"/>
    <w:rsid w:val="00A23CBA"/>
    <w:rsid w:val="00A25061"/>
    <w:rsid w:val="00A254DD"/>
    <w:rsid w:val="00A259D2"/>
    <w:rsid w:val="00A25CDA"/>
    <w:rsid w:val="00A26384"/>
    <w:rsid w:val="00A26E72"/>
    <w:rsid w:val="00A27436"/>
    <w:rsid w:val="00A27DB8"/>
    <w:rsid w:val="00A300A9"/>
    <w:rsid w:val="00A30256"/>
    <w:rsid w:val="00A30402"/>
    <w:rsid w:val="00A30678"/>
    <w:rsid w:val="00A306BF"/>
    <w:rsid w:val="00A309FF"/>
    <w:rsid w:val="00A30BF1"/>
    <w:rsid w:val="00A310D1"/>
    <w:rsid w:val="00A31334"/>
    <w:rsid w:val="00A31470"/>
    <w:rsid w:val="00A316B4"/>
    <w:rsid w:val="00A31C84"/>
    <w:rsid w:val="00A332DE"/>
    <w:rsid w:val="00A334B4"/>
    <w:rsid w:val="00A33CAC"/>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5A3"/>
    <w:rsid w:val="00A449DE"/>
    <w:rsid w:val="00A44AB0"/>
    <w:rsid w:val="00A44C64"/>
    <w:rsid w:val="00A44DD8"/>
    <w:rsid w:val="00A45417"/>
    <w:rsid w:val="00A4578C"/>
    <w:rsid w:val="00A45982"/>
    <w:rsid w:val="00A462ED"/>
    <w:rsid w:val="00A4656B"/>
    <w:rsid w:val="00A46878"/>
    <w:rsid w:val="00A46981"/>
    <w:rsid w:val="00A47241"/>
    <w:rsid w:val="00A47C39"/>
    <w:rsid w:val="00A47F4C"/>
    <w:rsid w:val="00A50AE3"/>
    <w:rsid w:val="00A510D0"/>
    <w:rsid w:val="00A511BD"/>
    <w:rsid w:val="00A5151D"/>
    <w:rsid w:val="00A51E7B"/>
    <w:rsid w:val="00A52A47"/>
    <w:rsid w:val="00A52F7C"/>
    <w:rsid w:val="00A53156"/>
    <w:rsid w:val="00A53AE8"/>
    <w:rsid w:val="00A548AC"/>
    <w:rsid w:val="00A54DA1"/>
    <w:rsid w:val="00A5522E"/>
    <w:rsid w:val="00A55ADA"/>
    <w:rsid w:val="00A55B0A"/>
    <w:rsid w:val="00A55CAD"/>
    <w:rsid w:val="00A5639E"/>
    <w:rsid w:val="00A56D51"/>
    <w:rsid w:val="00A57134"/>
    <w:rsid w:val="00A573B6"/>
    <w:rsid w:val="00A575ED"/>
    <w:rsid w:val="00A57894"/>
    <w:rsid w:val="00A57CF5"/>
    <w:rsid w:val="00A57E91"/>
    <w:rsid w:val="00A57EA3"/>
    <w:rsid w:val="00A57ED5"/>
    <w:rsid w:val="00A601E9"/>
    <w:rsid w:val="00A6073A"/>
    <w:rsid w:val="00A608EF"/>
    <w:rsid w:val="00A61957"/>
    <w:rsid w:val="00A62576"/>
    <w:rsid w:val="00A625C5"/>
    <w:rsid w:val="00A6272D"/>
    <w:rsid w:val="00A62B3A"/>
    <w:rsid w:val="00A62F93"/>
    <w:rsid w:val="00A634D6"/>
    <w:rsid w:val="00A635CD"/>
    <w:rsid w:val="00A638A2"/>
    <w:rsid w:val="00A643B5"/>
    <w:rsid w:val="00A6440C"/>
    <w:rsid w:val="00A64FDA"/>
    <w:rsid w:val="00A653E3"/>
    <w:rsid w:val="00A65876"/>
    <w:rsid w:val="00A65F24"/>
    <w:rsid w:val="00A660C2"/>
    <w:rsid w:val="00A661A8"/>
    <w:rsid w:val="00A6746C"/>
    <w:rsid w:val="00A67B03"/>
    <w:rsid w:val="00A70133"/>
    <w:rsid w:val="00A7054E"/>
    <w:rsid w:val="00A719F5"/>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125"/>
    <w:rsid w:val="00A77352"/>
    <w:rsid w:val="00A80616"/>
    <w:rsid w:val="00A80763"/>
    <w:rsid w:val="00A80F96"/>
    <w:rsid w:val="00A819D2"/>
    <w:rsid w:val="00A82D2B"/>
    <w:rsid w:val="00A833C3"/>
    <w:rsid w:val="00A83405"/>
    <w:rsid w:val="00A840A1"/>
    <w:rsid w:val="00A84457"/>
    <w:rsid w:val="00A8478D"/>
    <w:rsid w:val="00A8517F"/>
    <w:rsid w:val="00A860E0"/>
    <w:rsid w:val="00A865A2"/>
    <w:rsid w:val="00A86ADD"/>
    <w:rsid w:val="00A86C3A"/>
    <w:rsid w:val="00A87201"/>
    <w:rsid w:val="00A87558"/>
    <w:rsid w:val="00A87844"/>
    <w:rsid w:val="00A900A9"/>
    <w:rsid w:val="00A90DD7"/>
    <w:rsid w:val="00A90E63"/>
    <w:rsid w:val="00A90F7C"/>
    <w:rsid w:val="00A91BA1"/>
    <w:rsid w:val="00A91C6F"/>
    <w:rsid w:val="00A91D6E"/>
    <w:rsid w:val="00A91EE4"/>
    <w:rsid w:val="00A91FDE"/>
    <w:rsid w:val="00A92B75"/>
    <w:rsid w:val="00A93020"/>
    <w:rsid w:val="00A932AB"/>
    <w:rsid w:val="00A93782"/>
    <w:rsid w:val="00A9387B"/>
    <w:rsid w:val="00A9503F"/>
    <w:rsid w:val="00A95B47"/>
    <w:rsid w:val="00A95DBC"/>
    <w:rsid w:val="00A9685E"/>
    <w:rsid w:val="00A96D4A"/>
    <w:rsid w:val="00A96E02"/>
    <w:rsid w:val="00A9730E"/>
    <w:rsid w:val="00A97A23"/>
    <w:rsid w:val="00AA0870"/>
    <w:rsid w:val="00AA0ADD"/>
    <w:rsid w:val="00AA16A3"/>
    <w:rsid w:val="00AA1EBB"/>
    <w:rsid w:val="00AA2340"/>
    <w:rsid w:val="00AA2451"/>
    <w:rsid w:val="00AA2685"/>
    <w:rsid w:val="00AA27BF"/>
    <w:rsid w:val="00AA30E4"/>
    <w:rsid w:val="00AA4A43"/>
    <w:rsid w:val="00AA4F19"/>
    <w:rsid w:val="00AA50A0"/>
    <w:rsid w:val="00AA51E5"/>
    <w:rsid w:val="00AA53EC"/>
    <w:rsid w:val="00AA5653"/>
    <w:rsid w:val="00AA5B81"/>
    <w:rsid w:val="00AA5D13"/>
    <w:rsid w:val="00AA6E5E"/>
    <w:rsid w:val="00AA71F2"/>
    <w:rsid w:val="00AA7AC1"/>
    <w:rsid w:val="00AB021B"/>
    <w:rsid w:val="00AB035F"/>
    <w:rsid w:val="00AB0418"/>
    <w:rsid w:val="00AB0B40"/>
    <w:rsid w:val="00AB1143"/>
    <w:rsid w:val="00AB1AFC"/>
    <w:rsid w:val="00AB200E"/>
    <w:rsid w:val="00AB2256"/>
    <w:rsid w:val="00AB2826"/>
    <w:rsid w:val="00AB2BEC"/>
    <w:rsid w:val="00AB315C"/>
    <w:rsid w:val="00AB5EC3"/>
    <w:rsid w:val="00AB63BB"/>
    <w:rsid w:val="00AB70C4"/>
    <w:rsid w:val="00AB72BC"/>
    <w:rsid w:val="00AB797B"/>
    <w:rsid w:val="00AB7B9A"/>
    <w:rsid w:val="00AC0061"/>
    <w:rsid w:val="00AC0501"/>
    <w:rsid w:val="00AC0D8A"/>
    <w:rsid w:val="00AC0DFD"/>
    <w:rsid w:val="00AC143D"/>
    <w:rsid w:val="00AC2C7B"/>
    <w:rsid w:val="00AC38CC"/>
    <w:rsid w:val="00AC3B26"/>
    <w:rsid w:val="00AC3CD1"/>
    <w:rsid w:val="00AC3F55"/>
    <w:rsid w:val="00AC4ECA"/>
    <w:rsid w:val="00AC50B3"/>
    <w:rsid w:val="00AC5281"/>
    <w:rsid w:val="00AC5540"/>
    <w:rsid w:val="00AC578F"/>
    <w:rsid w:val="00AC5C8E"/>
    <w:rsid w:val="00AC6017"/>
    <w:rsid w:val="00AC63BB"/>
    <w:rsid w:val="00AC7030"/>
    <w:rsid w:val="00AC7048"/>
    <w:rsid w:val="00AC712A"/>
    <w:rsid w:val="00AC7179"/>
    <w:rsid w:val="00AC72FC"/>
    <w:rsid w:val="00AC7339"/>
    <w:rsid w:val="00AC76D1"/>
    <w:rsid w:val="00AC7CCC"/>
    <w:rsid w:val="00AC7E4D"/>
    <w:rsid w:val="00AD057A"/>
    <w:rsid w:val="00AD0658"/>
    <w:rsid w:val="00AD0D3F"/>
    <w:rsid w:val="00AD0ECB"/>
    <w:rsid w:val="00AD12B1"/>
    <w:rsid w:val="00AD13F6"/>
    <w:rsid w:val="00AD1E1D"/>
    <w:rsid w:val="00AD1E9F"/>
    <w:rsid w:val="00AD22FC"/>
    <w:rsid w:val="00AD2C92"/>
    <w:rsid w:val="00AD34F1"/>
    <w:rsid w:val="00AD4932"/>
    <w:rsid w:val="00AD5448"/>
    <w:rsid w:val="00AD5492"/>
    <w:rsid w:val="00AD5DEF"/>
    <w:rsid w:val="00AD5E3A"/>
    <w:rsid w:val="00AD64D5"/>
    <w:rsid w:val="00AD6A8F"/>
    <w:rsid w:val="00AD6F25"/>
    <w:rsid w:val="00AD7BB0"/>
    <w:rsid w:val="00AE03FC"/>
    <w:rsid w:val="00AE1543"/>
    <w:rsid w:val="00AE1C3B"/>
    <w:rsid w:val="00AE243D"/>
    <w:rsid w:val="00AE2676"/>
    <w:rsid w:val="00AE277B"/>
    <w:rsid w:val="00AE2E23"/>
    <w:rsid w:val="00AE2E78"/>
    <w:rsid w:val="00AE2EA0"/>
    <w:rsid w:val="00AE2EAD"/>
    <w:rsid w:val="00AE3033"/>
    <w:rsid w:val="00AE3DFF"/>
    <w:rsid w:val="00AE3E28"/>
    <w:rsid w:val="00AE40C9"/>
    <w:rsid w:val="00AE4E45"/>
    <w:rsid w:val="00AE5283"/>
    <w:rsid w:val="00AE53B8"/>
    <w:rsid w:val="00AE53C0"/>
    <w:rsid w:val="00AE56FB"/>
    <w:rsid w:val="00AE588C"/>
    <w:rsid w:val="00AE60FE"/>
    <w:rsid w:val="00AE6443"/>
    <w:rsid w:val="00AE6457"/>
    <w:rsid w:val="00AE6731"/>
    <w:rsid w:val="00AE69BA"/>
    <w:rsid w:val="00AE6A5A"/>
    <w:rsid w:val="00AE7483"/>
    <w:rsid w:val="00AE74FE"/>
    <w:rsid w:val="00AE76BC"/>
    <w:rsid w:val="00AE7A8B"/>
    <w:rsid w:val="00AE7BC2"/>
    <w:rsid w:val="00AF02E4"/>
    <w:rsid w:val="00AF0992"/>
    <w:rsid w:val="00AF0CBD"/>
    <w:rsid w:val="00AF16C5"/>
    <w:rsid w:val="00AF17E6"/>
    <w:rsid w:val="00AF19F4"/>
    <w:rsid w:val="00AF1F2D"/>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206"/>
    <w:rsid w:val="00B02A39"/>
    <w:rsid w:val="00B02C83"/>
    <w:rsid w:val="00B03023"/>
    <w:rsid w:val="00B03D3B"/>
    <w:rsid w:val="00B040CD"/>
    <w:rsid w:val="00B044CE"/>
    <w:rsid w:val="00B0467F"/>
    <w:rsid w:val="00B046AA"/>
    <w:rsid w:val="00B0496D"/>
    <w:rsid w:val="00B04BA1"/>
    <w:rsid w:val="00B064EF"/>
    <w:rsid w:val="00B066F8"/>
    <w:rsid w:val="00B06B61"/>
    <w:rsid w:val="00B07691"/>
    <w:rsid w:val="00B0797E"/>
    <w:rsid w:val="00B07CC7"/>
    <w:rsid w:val="00B10212"/>
    <w:rsid w:val="00B11277"/>
    <w:rsid w:val="00B116CA"/>
    <w:rsid w:val="00B116E1"/>
    <w:rsid w:val="00B11763"/>
    <w:rsid w:val="00B11CDE"/>
    <w:rsid w:val="00B12168"/>
    <w:rsid w:val="00B129E9"/>
    <w:rsid w:val="00B12B90"/>
    <w:rsid w:val="00B1359E"/>
    <w:rsid w:val="00B13C6E"/>
    <w:rsid w:val="00B14364"/>
    <w:rsid w:val="00B14479"/>
    <w:rsid w:val="00B148F9"/>
    <w:rsid w:val="00B14A61"/>
    <w:rsid w:val="00B159AF"/>
    <w:rsid w:val="00B15EB5"/>
    <w:rsid w:val="00B15FBA"/>
    <w:rsid w:val="00B16E68"/>
    <w:rsid w:val="00B17226"/>
    <w:rsid w:val="00B17302"/>
    <w:rsid w:val="00B1C5F6"/>
    <w:rsid w:val="00B21501"/>
    <w:rsid w:val="00B21753"/>
    <w:rsid w:val="00B21791"/>
    <w:rsid w:val="00B21A42"/>
    <w:rsid w:val="00B21E5C"/>
    <w:rsid w:val="00B224EA"/>
    <w:rsid w:val="00B22C44"/>
    <w:rsid w:val="00B230DF"/>
    <w:rsid w:val="00B238C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0CFB"/>
    <w:rsid w:val="00B318E8"/>
    <w:rsid w:val="00B31955"/>
    <w:rsid w:val="00B32B3E"/>
    <w:rsid w:val="00B32E40"/>
    <w:rsid w:val="00B33459"/>
    <w:rsid w:val="00B335E0"/>
    <w:rsid w:val="00B3386C"/>
    <w:rsid w:val="00B344C8"/>
    <w:rsid w:val="00B34761"/>
    <w:rsid w:val="00B35284"/>
    <w:rsid w:val="00B352EB"/>
    <w:rsid w:val="00B355DC"/>
    <w:rsid w:val="00B35854"/>
    <w:rsid w:val="00B35BEC"/>
    <w:rsid w:val="00B35C2B"/>
    <w:rsid w:val="00B365D8"/>
    <w:rsid w:val="00B36D56"/>
    <w:rsid w:val="00B3710C"/>
    <w:rsid w:val="00B40199"/>
    <w:rsid w:val="00B405BA"/>
    <w:rsid w:val="00B40618"/>
    <w:rsid w:val="00B40937"/>
    <w:rsid w:val="00B40D5E"/>
    <w:rsid w:val="00B40ECF"/>
    <w:rsid w:val="00B414D4"/>
    <w:rsid w:val="00B415AF"/>
    <w:rsid w:val="00B4212E"/>
    <w:rsid w:val="00B42D19"/>
    <w:rsid w:val="00B42DC2"/>
    <w:rsid w:val="00B4347E"/>
    <w:rsid w:val="00B43F42"/>
    <w:rsid w:val="00B442CE"/>
    <w:rsid w:val="00B44DE6"/>
    <w:rsid w:val="00B454F5"/>
    <w:rsid w:val="00B45A7A"/>
    <w:rsid w:val="00B45F7B"/>
    <w:rsid w:val="00B46A5F"/>
    <w:rsid w:val="00B46E40"/>
    <w:rsid w:val="00B4728D"/>
    <w:rsid w:val="00B472A3"/>
    <w:rsid w:val="00B47384"/>
    <w:rsid w:val="00B47480"/>
    <w:rsid w:val="00B515A5"/>
    <w:rsid w:val="00B518C8"/>
    <w:rsid w:val="00B524AD"/>
    <w:rsid w:val="00B52CD2"/>
    <w:rsid w:val="00B5330B"/>
    <w:rsid w:val="00B53B8B"/>
    <w:rsid w:val="00B54111"/>
    <w:rsid w:val="00B5464D"/>
    <w:rsid w:val="00B5465A"/>
    <w:rsid w:val="00B54919"/>
    <w:rsid w:val="00B563C7"/>
    <w:rsid w:val="00B564DB"/>
    <w:rsid w:val="00B56CF0"/>
    <w:rsid w:val="00B574B9"/>
    <w:rsid w:val="00B602D1"/>
    <w:rsid w:val="00B608B4"/>
    <w:rsid w:val="00B608BD"/>
    <w:rsid w:val="00B60FF4"/>
    <w:rsid w:val="00B61112"/>
    <w:rsid w:val="00B61B08"/>
    <w:rsid w:val="00B6246B"/>
    <w:rsid w:val="00B628BD"/>
    <w:rsid w:val="00B62E1E"/>
    <w:rsid w:val="00B6306A"/>
    <w:rsid w:val="00B6370B"/>
    <w:rsid w:val="00B63E7D"/>
    <w:rsid w:val="00B63F6F"/>
    <w:rsid w:val="00B6405E"/>
    <w:rsid w:val="00B6413F"/>
    <w:rsid w:val="00B64C56"/>
    <w:rsid w:val="00B64D94"/>
    <w:rsid w:val="00B6703C"/>
    <w:rsid w:val="00B67A35"/>
    <w:rsid w:val="00B67E68"/>
    <w:rsid w:val="00B71346"/>
    <w:rsid w:val="00B72204"/>
    <w:rsid w:val="00B72C86"/>
    <w:rsid w:val="00B7446B"/>
    <w:rsid w:val="00B74481"/>
    <w:rsid w:val="00B74745"/>
    <w:rsid w:val="00B74FC1"/>
    <w:rsid w:val="00B75023"/>
    <w:rsid w:val="00B751CD"/>
    <w:rsid w:val="00B7533D"/>
    <w:rsid w:val="00B75B97"/>
    <w:rsid w:val="00B75D9E"/>
    <w:rsid w:val="00B76336"/>
    <w:rsid w:val="00B770B2"/>
    <w:rsid w:val="00B77CAA"/>
    <w:rsid w:val="00B80192"/>
    <w:rsid w:val="00B80704"/>
    <w:rsid w:val="00B8098B"/>
    <w:rsid w:val="00B81382"/>
    <w:rsid w:val="00B81607"/>
    <w:rsid w:val="00B82203"/>
    <w:rsid w:val="00B82748"/>
    <w:rsid w:val="00B827F7"/>
    <w:rsid w:val="00B82C25"/>
    <w:rsid w:val="00B82D46"/>
    <w:rsid w:val="00B82F53"/>
    <w:rsid w:val="00B832E7"/>
    <w:rsid w:val="00B83A7A"/>
    <w:rsid w:val="00B84182"/>
    <w:rsid w:val="00B845BE"/>
    <w:rsid w:val="00B847D0"/>
    <w:rsid w:val="00B84BD6"/>
    <w:rsid w:val="00B84C0F"/>
    <w:rsid w:val="00B84C2E"/>
    <w:rsid w:val="00B84E97"/>
    <w:rsid w:val="00B85D9A"/>
    <w:rsid w:val="00B8626C"/>
    <w:rsid w:val="00B863DF"/>
    <w:rsid w:val="00B90B84"/>
    <w:rsid w:val="00B91726"/>
    <w:rsid w:val="00B91B6C"/>
    <w:rsid w:val="00B9389A"/>
    <w:rsid w:val="00B93E15"/>
    <w:rsid w:val="00B94498"/>
    <w:rsid w:val="00B944CC"/>
    <w:rsid w:val="00B94516"/>
    <w:rsid w:val="00B94AC0"/>
    <w:rsid w:val="00B95193"/>
    <w:rsid w:val="00B95540"/>
    <w:rsid w:val="00B958BF"/>
    <w:rsid w:val="00B95A46"/>
    <w:rsid w:val="00B96B28"/>
    <w:rsid w:val="00B97960"/>
    <w:rsid w:val="00B97AE8"/>
    <w:rsid w:val="00BA0143"/>
    <w:rsid w:val="00BA0BF3"/>
    <w:rsid w:val="00BA0DF9"/>
    <w:rsid w:val="00BA0FFE"/>
    <w:rsid w:val="00BA193B"/>
    <w:rsid w:val="00BA2041"/>
    <w:rsid w:val="00BA2298"/>
    <w:rsid w:val="00BA25A1"/>
    <w:rsid w:val="00BA2AD2"/>
    <w:rsid w:val="00BA2F1C"/>
    <w:rsid w:val="00BA30D3"/>
    <w:rsid w:val="00BA365E"/>
    <w:rsid w:val="00BA4705"/>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0CA3"/>
    <w:rsid w:val="00BB1101"/>
    <w:rsid w:val="00BB1508"/>
    <w:rsid w:val="00BB1B7C"/>
    <w:rsid w:val="00BB1BEB"/>
    <w:rsid w:val="00BB1F81"/>
    <w:rsid w:val="00BB367B"/>
    <w:rsid w:val="00BB3D4D"/>
    <w:rsid w:val="00BB4423"/>
    <w:rsid w:val="00BB56EC"/>
    <w:rsid w:val="00BB7392"/>
    <w:rsid w:val="00BB7A15"/>
    <w:rsid w:val="00BC07FF"/>
    <w:rsid w:val="00BC0CE7"/>
    <w:rsid w:val="00BC1286"/>
    <w:rsid w:val="00BC1932"/>
    <w:rsid w:val="00BC25C8"/>
    <w:rsid w:val="00BC27EB"/>
    <w:rsid w:val="00BC3212"/>
    <w:rsid w:val="00BC3953"/>
    <w:rsid w:val="00BC3D04"/>
    <w:rsid w:val="00BC4137"/>
    <w:rsid w:val="00BC427A"/>
    <w:rsid w:val="00BC4AE0"/>
    <w:rsid w:val="00BC59A5"/>
    <w:rsid w:val="00BC5DFA"/>
    <w:rsid w:val="00BC6571"/>
    <w:rsid w:val="00BC6E2D"/>
    <w:rsid w:val="00BC7CE2"/>
    <w:rsid w:val="00BC7E11"/>
    <w:rsid w:val="00BD02C4"/>
    <w:rsid w:val="00BD085D"/>
    <w:rsid w:val="00BD097E"/>
    <w:rsid w:val="00BD0C6C"/>
    <w:rsid w:val="00BD117A"/>
    <w:rsid w:val="00BD15FD"/>
    <w:rsid w:val="00BD1C87"/>
    <w:rsid w:val="00BD3046"/>
    <w:rsid w:val="00BD3928"/>
    <w:rsid w:val="00BD3AF0"/>
    <w:rsid w:val="00BD4192"/>
    <w:rsid w:val="00BD451C"/>
    <w:rsid w:val="00BD4612"/>
    <w:rsid w:val="00BD4659"/>
    <w:rsid w:val="00BD492A"/>
    <w:rsid w:val="00BD4A6D"/>
    <w:rsid w:val="00BD4F20"/>
    <w:rsid w:val="00BD5EF2"/>
    <w:rsid w:val="00BD6300"/>
    <w:rsid w:val="00BD640B"/>
    <w:rsid w:val="00BD659B"/>
    <w:rsid w:val="00BD6982"/>
    <w:rsid w:val="00BD6A81"/>
    <w:rsid w:val="00BD6E75"/>
    <w:rsid w:val="00BD7912"/>
    <w:rsid w:val="00BD7B44"/>
    <w:rsid w:val="00BD7B7F"/>
    <w:rsid w:val="00BE0301"/>
    <w:rsid w:val="00BE033C"/>
    <w:rsid w:val="00BE0671"/>
    <w:rsid w:val="00BE0A9F"/>
    <w:rsid w:val="00BE0D1C"/>
    <w:rsid w:val="00BE0FF6"/>
    <w:rsid w:val="00BE10B1"/>
    <w:rsid w:val="00BE1600"/>
    <w:rsid w:val="00BE25E7"/>
    <w:rsid w:val="00BE2FA0"/>
    <w:rsid w:val="00BE340C"/>
    <w:rsid w:val="00BE397D"/>
    <w:rsid w:val="00BE421A"/>
    <w:rsid w:val="00BE42C2"/>
    <w:rsid w:val="00BE4717"/>
    <w:rsid w:val="00BE5152"/>
    <w:rsid w:val="00BE5C55"/>
    <w:rsid w:val="00BE6530"/>
    <w:rsid w:val="00BE6DDA"/>
    <w:rsid w:val="00BE71F0"/>
    <w:rsid w:val="00BE78C2"/>
    <w:rsid w:val="00BF062F"/>
    <w:rsid w:val="00BF0AF3"/>
    <w:rsid w:val="00BF0B76"/>
    <w:rsid w:val="00BF1974"/>
    <w:rsid w:val="00BF1C45"/>
    <w:rsid w:val="00BF1C68"/>
    <w:rsid w:val="00BF1F3E"/>
    <w:rsid w:val="00BF22F5"/>
    <w:rsid w:val="00BF3221"/>
    <w:rsid w:val="00BF45EF"/>
    <w:rsid w:val="00BF4A58"/>
    <w:rsid w:val="00BF5501"/>
    <w:rsid w:val="00BF57AE"/>
    <w:rsid w:val="00BF5B2E"/>
    <w:rsid w:val="00BF5CA8"/>
    <w:rsid w:val="00BF5E55"/>
    <w:rsid w:val="00BF63A1"/>
    <w:rsid w:val="00BF6EFA"/>
    <w:rsid w:val="00C002BC"/>
    <w:rsid w:val="00C00447"/>
    <w:rsid w:val="00C00B73"/>
    <w:rsid w:val="00C011A2"/>
    <w:rsid w:val="00C014EE"/>
    <w:rsid w:val="00C02AF8"/>
    <w:rsid w:val="00C03781"/>
    <w:rsid w:val="00C039CB"/>
    <w:rsid w:val="00C0426F"/>
    <w:rsid w:val="00C045C2"/>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0B41"/>
    <w:rsid w:val="00C113AA"/>
    <w:rsid w:val="00C114FA"/>
    <w:rsid w:val="00C127B5"/>
    <w:rsid w:val="00C137F4"/>
    <w:rsid w:val="00C14454"/>
    <w:rsid w:val="00C14553"/>
    <w:rsid w:val="00C14745"/>
    <w:rsid w:val="00C1544E"/>
    <w:rsid w:val="00C1611D"/>
    <w:rsid w:val="00C16603"/>
    <w:rsid w:val="00C167AD"/>
    <w:rsid w:val="00C16A55"/>
    <w:rsid w:val="00C173F1"/>
    <w:rsid w:val="00C17946"/>
    <w:rsid w:val="00C17993"/>
    <w:rsid w:val="00C17996"/>
    <w:rsid w:val="00C17BA7"/>
    <w:rsid w:val="00C17FC1"/>
    <w:rsid w:val="00C20117"/>
    <w:rsid w:val="00C20539"/>
    <w:rsid w:val="00C20641"/>
    <w:rsid w:val="00C21677"/>
    <w:rsid w:val="00C218DB"/>
    <w:rsid w:val="00C22220"/>
    <w:rsid w:val="00C22B1B"/>
    <w:rsid w:val="00C22F2A"/>
    <w:rsid w:val="00C231D3"/>
    <w:rsid w:val="00C232D1"/>
    <w:rsid w:val="00C23335"/>
    <w:rsid w:val="00C24197"/>
    <w:rsid w:val="00C24433"/>
    <w:rsid w:val="00C247AB"/>
    <w:rsid w:val="00C24BEB"/>
    <w:rsid w:val="00C251F5"/>
    <w:rsid w:val="00C2552C"/>
    <w:rsid w:val="00C25FD3"/>
    <w:rsid w:val="00C26907"/>
    <w:rsid w:val="00C26A54"/>
    <w:rsid w:val="00C26CC1"/>
    <w:rsid w:val="00C31591"/>
    <w:rsid w:val="00C3195A"/>
    <w:rsid w:val="00C3254D"/>
    <w:rsid w:val="00C329AB"/>
    <w:rsid w:val="00C32C00"/>
    <w:rsid w:val="00C32C7B"/>
    <w:rsid w:val="00C337E9"/>
    <w:rsid w:val="00C3387E"/>
    <w:rsid w:val="00C33945"/>
    <w:rsid w:val="00C33B53"/>
    <w:rsid w:val="00C33F78"/>
    <w:rsid w:val="00C3437A"/>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3A3B"/>
    <w:rsid w:val="00C43BA3"/>
    <w:rsid w:val="00C4428D"/>
    <w:rsid w:val="00C443A9"/>
    <w:rsid w:val="00C448C4"/>
    <w:rsid w:val="00C4575D"/>
    <w:rsid w:val="00C45776"/>
    <w:rsid w:val="00C45C91"/>
    <w:rsid w:val="00C4627D"/>
    <w:rsid w:val="00C468A9"/>
    <w:rsid w:val="00C47789"/>
    <w:rsid w:val="00C478CC"/>
    <w:rsid w:val="00C50308"/>
    <w:rsid w:val="00C50644"/>
    <w:rsid w:val="00C50B24"/>
    <w:rsid w:val="00C51338"/>
    <w:rsid w:val="00C514B4"/>
    <w:rsid w:val="00C51A77"/>
    <w:rsid w:val="00C52F8C"/>
    <w:rsid w:val="00C53FDA"/>
    <w:rsid w:val="00C545CE"/>
    <w:rsid w:val="00C545DE"/>
    <w:rsid w:val="00C55BA1"/>
    <w:rsid w:val="00C55C3C"/>
    <w:rsid w:val="00C55F2E"/>
    <w:rsid w:val="00C56463"/>
    <w:rsid w:val="00C5660F"/>
    <w:rsid w:val="00C5732A"/>
    <w:rsid w:val="00C57752"/>
    <w:rsid w:val="00C57F65"/>
    <w:rsid w:val="00C606FB"/>
    <w:rsid w:val="00C629D6"/>
    <w:rsid w:val="00C62FC6"/>
    <w:rsid w:val="00C63150"/>
    <w:rsid w:val="00C63AB4"/>
    <w:rsid w:val="00C63FBD"/>
    <w:rsid w:val="00C64A31"/>
    <w:rsid w:val="00C654B1"/>
    <w:rsid w:val="00C663C1"/>
    <w:rsid w:val="00C66CA7"/>
    <w:rsid w:val="00C66D8E"/>
    <w:rsid w:val="00C66F34"/>
    <w:rsid w:val="00C67842"/>
    <w:rsid w:val="00C67B83"/>
    <w:rsid w:val="00C67C48"/>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0734"/>
    <w:rsid w:val="00C815C9"/>
    <w:rsid w:val="00C818DB"/>
    <w:rsid w:val="00C82C0A"/>
    <w:rsid w:val="00C82C47"/>
    <w:rsid w:val="00C831FF"/>
    <w:rsid w:val="00C8403E"/>
    <w:rsid w:val="00C8458C"/>
    <w:rsid w:val="00C84961"/>
    <w:rsid w:val="00C849EA"/>
    <w:rsid w:val="00C860D5"/>
    <w:rsid w:val="00C863D6"/>
    <w:rsid w:val="00C865AE"/>
    <w:rsid w:val="00C866B6"/>
    <w:rsid w:val="00C86D0B"/>
    <w:rsid w:val="00C86D3F"/>
    <w:rsid w:val="00C87838"/>
    <w:rsid w:val="00C87C26"/>
    <w:rsid w:val="00C87D2B"/>
    <w:rsid w:val="00C90364"/>
    <w:rsid w:val="00C90605"/>
    <w:rsid w:val="00C9062C"/>
    <w:rsid w:val="00C906D9"/>
    <w:rsid w:val="00C9071C"/>
    <w:rsid w:val="00C91870"/>
    <w:rsid w:val="00C919D7"/>
    <w:rsid w:val="00C92051"/>
    <w:rsid w:val="00C92163"/>
    <w:rsid w:val="00C926CB"/>
    <w:rsid w:val="00C938E2"/>
    <w:rsid w:val="00C9412A"/>
    <w:rsid w:val="00C94B39"/>
    <w:rsid w:val="00C94C1B"/>
    <w:rsid w:val="00C96354"/>
    <w:rsid w:val="00C96442"/>
    <w:rsid w:val="00C96892"/>
    <w:rsid w:val="00C97483"/>
    <w:rsid w:val="00CA003F"/>
    <w:rsid w:val="00CA0579"/>
    <w:rsid w:val="00CA06EF"/>
    <w:rsid w:val="00CA0A50"/>
    <w:rsid w:val="00CA14AD"/>
    <w:rsid w:val="00CA1899"/>
    <w:rsid w:val="00CA2187"/>
    <w:rsid w:val="00CA26AA"/>
    <w:rsid w:val="00CA2764"/>
    <w:rsid w:val="00CA291D"/>
    <w:rsid w:val="00CA2BF3"/>
    <w:rsid w:val="00CA3693"/>
    <w:rsid w:val="00CA39E5"/>
    <w:rsid w:val="00CA3C9F"/>
    <w:rsid w:val="00CA3D9E"/>
    <w:rsid w:val="00CA3F84"/>
    <w:rsid w:val="00CA50B7"/>
    <w:rsid w:val="00CA52FA"/>
    <w:rsid w:val="00CA5E23"/>
    <w:rsid w:val="00CA7CB1"/>
    <w:rsid w:val="00CA7F2A"/>
    <w:rsid w:val="00CB0075"/>
    <w:rsid w:val="00CB067C"/>
    <w:rsid w:val="00CB1039"/>
    <w:rsid w:val="00CB185A"/>
    <w:rsid w:val="00CB1A13"/>
    <w:rsid w:val="00CB1E7A"/>
    <w:rsid w:val="00CB1EFF"/>
    <w:rsid w:val="00CB21AF"/>
    <w:rsid w:val="00CB2B80"/>
    <w:rsid w:val="00CB2D3B"/>
    <w:rsid w:val="00CB315E"/>
    <w:rsid w:val="00CB4C3A"/>
    <w:rsid w:val="00CB5059"/>
    <w:rsid w:val="00CB5401"/>
    <w:rsid w:val="00CB5B2C"/>
    <w:rsid w:val="00CB5DEA"/>
    <w:rsid w:val="00CB6C23"/>
    <w:rsid w:val="00CB6E09"/>
    <w:rsid w:val="00CC038C"/>
    <w:rsid w:val="00CC055A"/>
    <w:rsid w:val="00CC08AB"/>
    <w:rsid w:val="00CC0ABF"/>
    <w:rsid w:val="00CC1AC8"/>
    <w:rsid w:val="00CC22A0"/>
    <w:rsid w:val="00CC24AC"/>
    <w:rsid w:val="00CC25F1"/>
    <w:rsid w:val="00CC28B5"/>
    <w:rsid w:val="00CC2FD1"/>
    <w:rsid w:val="00CC3112"/>
    <w:rsid w:val="00CC3965"/>
    <w:rsid w:val="00CC4680"/>
    <w:rsid w:val="00CC4C20"/>
    <w:rsid w:val="00CC4CA1"/>
    <w:rsid w:val="00CC56AF"/>
    <w:rsid w:val="00CC585B"/>
    <w:rsid w:val="00CC680E"/>
    <w:rsid w:val="00CC69DB"/>
    <w:rsid w:val="00CC7164"/>
    <w:rsid w:val="00CC7A43"/>
    <w:rsid w:val="00CC7CE6"/>
    <w:rsid w:val="00CC7DDB"/>
    <w:rsid w:val="00CD034A"/>
    <w:rsid w:val="00CD090A"/>
    <w:rsid w:val="00CD1A1C"/>
    <w:rsid w:val="00CD1AEB"/>
    <w:rsid w:val="00CD215F"/>
    <w:rsid w:val="00CD24A3"/>
    <w:rsid w:val="00CD318D"/>
    <w:rsid w:val="00CD39E4"/>
    <w:rsid w:val="00CD488F"/>
    <w:rsid w:val="00CD491B"/>
    <w:rsid w:val="00CD4973"/>
    <w:rsid w:val="00CD4AC4"/>
    <w:rsid w:val="00CD4B5B"/>
    <w:rsid w:val="00CD57B7"/>
    <w:rsid w:val="00CD57BC"/>
    <w:rsid w:val="00CD6774"/>
    <w:rsid w:val="00CD6AFC"/>
    <w:rsid w:val="00CD7210"/>
    <w:rsid w:val="00CD74F3"/>
    <w:rsid w:val="00CD7642"/>
    <w:rsid w:val="00CD795A"/>
    <w:rsid w:val="00CD7999"/>
    <w:rsid w:val="00CD7C88"/>
    <w:rsid w:val="00CE05A2"/>
    <w:rsid w:val="00CE0864"/>
    <w:rsid w:val="00CE0D27"/>
    <w:rsid w:val="00CE14A6"/>
    <w:rsid w:val="00CE1760"/>
    <w:rsid w:val="00CE1993"/>
    <w:rsid w:val="00CE22FA"/>
    <w:rsid w:val="00CE2736"/>
    <w:rsid w:val="00CE2BAE"/>
    <w:rsid w:val="00CE3327"/>
    <w:rsid w:val="00CE373B"/>
    <w:rsid w:val="00CE3A03"/>
    <w:rsid w:val="00CE3D41"/>
    <w:rsid w:val="00CE3E93"/>
    <w:rsid w:val="00CE3F25"/>
    <w:rsid w:val="00CE429A"/>
    <w:rsid w:val="00CE4877"/>
    <w:rsid w:val="00CE4881"/>
    <w:rsid w:val="00CE4A4C"/>
    <w:rsid w:val="00CE4C7D"/>
    <w:rsid w:val="00CE5072"/>
    <w:rsid w:val="00CE5210"/>
    <w:rsid w:val="00CE5257"/>
    <w:rsid w:val="00CE5A0A"/>
    <w:rsid w:val="00CE5EBB"/>
    <w:rsid w:val="00CE66BA"/>
    <w:rsid w:val="00CE6AC1"/>
    <w:rsid w:val="00CE6E64"/>
    <w:rsid w:val="00CE7100"/>
    <w:rsid w:val="00CE7282"/>
    <w:rsid w:val="00CF01C1"/>
    <w:rsid w:val="00CF023D"/>
    <w:rsid w:val="00CF0828"/>
    <w:rsid w:val="00CF0E5E"/>
    <w:rsid w:val="00CF0F5D"/>
    <w:rsid w:val="00CF115D"/>
    <w:rsid w:val="00CF1690"/>
    <w:rsid w:val="00CF1B8D"/>
    <w:rsid w:val="00CF23FB"/>
    <w:rsid w:val="00CF2482"/>
    <w:rsid w:val="00CF32F9"/>
    <w:rsid w:val="00CF3347"/>
    <w:rsid w:val="00CF3EBD"/>
    <w:rsid w:val="00CF4033"/>
    <w:rsid w:val="00CF420D"/>
    <w:rsid w:val="00CF4304"/>
    <w:rsid w:val="00CF4B50"/>
    <w:rsid w:val="00CF4BC7"/>
    <w:rsid w:val="00CF4C0E"/>
    <w:rsid w:val="00CF4EB7"/>
    <w:rsid w:val="00CF4F0F"/>
    <w:rsid w:val="00CF5B03"/>
    <w:rsid w:val="00CF5F93"/>
    <w:rsid w:val="00CF6051"/>
    <w:rsid w:val="00CF6A1F"/>
    <w:rsid w:val="00D0013E"/>
    <w:rsid w:val="00D008C9"/>
    <w:rsid w:val="00D00F56"/>
    <w:rsid w:val="00D01405"/>
    <w:rsid w:val="00D01D62"/>
    <w:rsid w:val="00D0237F"/>
    <w:rsid w:val="00D029C5"/>
    <w:rsid w:val="00D02B3A"/>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7A09"/>
    <w:rsid w:val="00D07BF3"/>
    <w:rsid w:val="00D07C0D"/>
    <w:rsid w:val="00D07DF2"/>
    <w:rsid w:val="00D1036C"/>
    <w:rsid w:val="00D10411"/>
    <w:rsid w:val="00D10A87"/>
    <w:rsid w:val="00D10E9F"/>
    <w:rsid w:val="00D10F64"/>
    <w:rsid w:val="00D11724"/>
    <w:rsid w:val="00D12296"/>
    <w:rsid w:val="00D134AC"/>
    <w:rsid w:val="00D138FC"/>
    <w:rsid w:val="00D13FEB"/>
    <w:rsid w:val="00D143B2"/>
    <w:rsid w:val="00D14C4F"/>
    <w:rsid w:val="00D14C6D"/>
    <w:rsid w:val="00D16AEC"/>
    <w:rsid w:val="00D17C44"/>
    <w:rsid w:val="00D20335"/>
    <w:rsid w:val="00D20FEF"/>
    <w:rsid w:val="00D219B1"/>
    <w:rsid w:val="00D22073"/>
    <w:rsid w:val="00D22AFC"/>
    <w:rsid w:val="00D22D45"/>
    <w:rsid w:val="00D22D5D"/>
    <w:rsid w:val="00D236AF"/>
    <w:rsid w:val="00D24043"/>
    <w:rsid w:val="00D24828"/>
    <w:rsid w:val="00D25B4D"/>
    <w:rsid w:val="00D25B58"/>
    <w:rsid w:val="00D25DC4"/>
    <w:rsid w:val="00D263A0"/>
    <w:rsid w:val="00D279E7"/>
    <w:rsid w:val="00D27B15"/>
    <w:rsid w:val="00D30CF1"/>
    <w:rsid w:val="00D30E29"/>
    <w:rsid w:val="00D30FE3"/>
    <w:rsid w:val="00D31AEF"/>
    <w:rsid w:val="00D31D33"/>
    <w:rsid w:val="00D327E5"/>
    <w:rsid w:val="00D32D12"/>
    <w:rsid w:val="00D32F2D"/>
    <w:rsid w:val="00D331FA"/>
    <w:rsid w:val="00D33B61"/>
    <w:rsid w:val="00D33BB9"/>
    <w:rsid w:val="00D342F2"/>
    <w:rsid w:val="00D346DC"/>
    <w:rsid w:val="00D3480A"/>
    <w:rsid w:val="00D35563"/>
    <w:rsid w:val="00D36816"/>
    <w:rsid w:val="00D3717E"/>
    <w:rsid w:val="00D3769F"/>
    <w:rsid w:val="00D37DD1"/>
    <w:rsid w:val="00D40084"/>
    <w:rsid w:val="00D40253"/>
    <w:rsid w:val="00D405E0"/>
    <w:rsid w:val="00D4068D"/>
    <w:rsid w:val="00D40BCD"/>
    <w:rsid w:val="00D41EFC"/>
    <w:rsid w:val="00D42F15"/>
    <w:rsid w:val="00D42F3F"/>
    <w:rsid w:val="00D42F7B"/>
    <w:rsid w:val="00D43283"/>
    <w:rsid w:val="00D43728"/>
    <w:rsid w:val="00D438B2"/>
    <w:rsid w:val="00D43B5B"/>
    <w:rsid w:val="00D43F52"/>
    <w:rsid w:val="00D4418F"/>
    <w:rsid w:val="00D44A51"/>
    <w:rsid w:val="00D44C08"/>
    <w:rsid w:val="00D44DAA"/>
    <w:rsid w:val="00D464D8"/>
    <w:rsid w:val="00D46EC3"/>
    <w:rsid w:val="00D47548"/>
    <w:rsid w:val="00D4775B"/>
    <w:rsid w:val="00D50A23"/>
    <w:rsid w:val="00D52855"/>
    <w:rsid w:val="00D53236"/>
    <w:rsid w:val="00D5332F"/>
    <w:rsid w:val="00D5339E"/>
    <w:rsid w:val="00D53519"/>
    <w:rsid w:val="00D537F5"/>
    <w:rsid w:val="00D538E9"/>
    <w:rsid w:val="00D53AAB"/>
    <w:rsid w:val="00D53BC1"/>
    <w:rsid w:val="00D53E96"/>
    <w:rsid w:val="00D5405D"/>
    <w:rsid w:val="00D543B2"/>
    <w:rsid w:val="00D55EAC"/>
    <w:rsid w:val="00D55F92"/>
    <w:rsid w:val="00D57446"/>
    <w:rsid w:val="00D57603"/>
    <w:rsid w:val="00D602A4"/>
    <w:rsid w:val="00D6083F"/>
    <w:rsid w:val="00D60C05"/>
    <w:rsid w:val="00D6112B"/>
    <w:rsid w:val="00D616EC"/>
    <w:rsid w:val="00D61CC2"/>
    <w:rsid w:val="00D61D8C"/>
    <w:rsid w:val="00D6257D"/>
    <w:rsid w:val="00D62640"/>
    <w:rsid w:val="00D631B4"/>
    <w:rsid w:val="00D6338B"/>
    <w:rsid w:val="00D63BFD"/>
    <w:rsid w:val="00D63CC2"/>
    <w:rsid w:val="00D6433A"/>
    <w:rsid w:val="00D64AF3"/>
    <w:rsid w:val="00D652E0"/>
    <w:rsid w:val="00D6550D"/>
    <w:rsid w:val="00D65751"/>
    <w:rsid w:val="00D65883"/>
    <w:rsid w:val="00D658A3"/>
    <w:rsid w:val="00D65A04"/>
    <w:rsid w:val="00D65DE4"/>
    <w:rsid w:val="00D66369"/>
    <w:rsid w:val="00D66D34"/>
    <w:rsid w:val="00D66FA3"/>
    <w:rsid w:val="00D67267"/>
    <w:rsid w:val="00D703FB"/>
    <w:rsid w:val="00D70E06"/>
    <w:rsid w:val="00D70E2B"/>
    <w:rsid w:val="00D71F96"/>
    <w:rsid w:val="00D72263"/>
    <w:rsid w:val="00D722E1"/>
    <w:rsid w:val="00D728CB"/>
    <w:rsid w:val="00D72BEC"/>
    <w:rsid w:val="00D72DE0"/>
    <w:rsid w:val="00D7332E"/>
    <w:rsid w:val="00D734D9"/>
    <w:rsid w:val="00D73874"/>
    <w:rsid w:val="00D73BCB"/>
    <w:rsid w:val="00D741A9"/>
    <w:rsid w:val="00D74210"/>
    <w:rsid w:val="00D749BD"/>
    <w:rsid w:val="00D74EDB"/>
    <w:rsid w:val="00D74F0A"/>
    <w:rsid w:val="00D76024"/>
    <w:rsid w:val="00D76080"/>
    <w:rsid w:val="00D768B4"/>
    <w:rsid w:val="00D76DDC"/>
    <w:rsid w:val="00D77017"/>
    <w:rsid w:val="00D778F9"/>
    <w:rsid w:val="00D77CA4"/>
    <w:rsid w:val="00D802D6"/>
    <w:rsid w:val="00D812AD"/>
    <w:rsid w:val="00D81928"/>
    <w:rsid w:val="00D81D5B"/>
    <w:rsid w:val="00D82FF7"/>
    <w:rsid w:val="00D83A88"/>
    <w:rsid w:val="00D844E8"/>
    <w:rsid w:val="00D847A6"/>
    <w:rsid w:val="00D84B37"/>
    <w:rsid w:val="00D84D4A"/>
    <w:rsid w:val="00D850CA"/>
    <w:rsid w:val="00D853BB"/>
    <w:rsid w:val="00D8575A"/>
    <w:rsid w:val="00D86037"/>
    <w:rsid w:val="00D86054"/>
    <w:rsid w:val="00D864EE"/>
    <w:rsid w:val="00D86E14"/>
    <w:rsid w:val="00D8787F"/>
    <w:rsid w:val="00D87F1C"/>
    <w:rsid w:val="00D8A022"/>
    <w:rsid w:val="00D908A8"/>
    <w:rsid w:val="00D90981"/>
    <w:rsid w:val="00D91052"/>
    <w:rsid w:val="00D912C6"/>
    <w:rsid w:val="00D9178C"/>
    <w:rsid w:val="00D9178F"/>
    <w:rsid w:val="00D91900"/>
    <w:rsid w:val="00D91C96"/>
    <w:rsid w:val="00D92AA3"/>
    <w:rsid w:val="00D93556"/>
    <w:rsid w:val="00D935B3"/>
    <w:rsid w:val="00D948F4"/>
    <w:rsid w:val="00D957F3"/>
    <w:rsid w:val="00D95A27"/>
    <w:rsid w:val="00D95D5C"/>
    <w:rsid w:val="00D96F0F"/>
    <w:rsid w:val="00DA0BEC"/>
    <w:rsid w:val="00DA0E22"/>
    <w:rsid w:val="00DA13A1"/>
    <w:rsid w:val="00DA19F7"/>
    <w:rsid w:val="00DA1D03"/>
    <w:rsid w:val="00DA21E4"/>
    <w:rsid w:val="00DA2C52"/>
    <w:rsid w:val="00DA40C5"/>
    <w:rsid w:val="00DA40E8"/>
    <w:rsid w:val="00DA4541"/>
    <w:rsid w:val="00DA59B0"/>
    <w:rsid w:val="00DA6237"/>
    <w:rsid w:val="00DA6646"/>
    <w:rsid w:val="00DA6EBB"/>
    <w:rsid w:val="00DA7AE4"/>
    <w:rsid w:val="00DB03CD"/>
    <w:rsid w:val="00DB05E5"/>
    <w:rsid w:val="00DB0633"/>
    <w:rsid w:val="00DB0700"/>
    <w:rsid w:val="00DB3651"/>
    <w:rsid w:val="00DB3B11"/>
    <w:rsid w:val="00DB4722"/>
    <w:rsid w:val="00DB492D"/>
    <w:rsid w:val="00DB5C37"/>
    <w:rsid w:val="00DB5ECB"/>
    <w:rsid w:val="00DB68C5"/>
    <w:rsid w:val="00DB7238"/>
    <w:rsid w:val="00DB7338"/>
    <w:rsid w:val="00DB7A18"/>
    <w:rsid w:val="00DC1001"/>
    <w:rsid w:val="00DC109C"/>
    <w:rsid w:val="00DC15A4"/>
    <w:rsid w:val="00DC15CA"/>
    <w:rsid w:val="00DC1B21"/>
    <w:rsid w:val="00DC1B79"/>
    <w:rsid w:val="00DC1CE9"/>
    <w:rsid w:val="00DC1E34"/>
    <w:rsid w:val="00DC2772"/>
    <w:rsid w:val="00DC2B20"/>
    <w:rsid w:val="00DC3C30"/>
    <w:rsid w:val="00DC4114"/>
    <w:rsid w:val="00DC453F"/>
    <w:rsid w:val="00DC4EBC"/>
    <w:rsid w:val="00DC502F"/>
    <w:rsid w:val="00DC535B"/>
    <w:rsid w:val="00DC54DC"/>
    <w:rsid w:val="00DC54F3"/>
    <w:rsid w:val="00DC58A0"/>
    <w:rsid w:val="00DC6190"/>
    <w:rsid w:val="00DC61AA"/>
    <w:rsid w:val="00DC6E5E"/>
    <w:rsid w:val="00DC70A4"/>
    <w:rsid w:val="00DC7358"/>
    <w:rsid w:val="00DC75F4"/>
    <w:rsid w:val="00DC7780"/>
    <w:rsid w:val="00DC78C0"/>
    <w:rsid w:val="00DC7A5F"/>
    <w:rsid w:val="00DD02AB"/>
    <w:rsid w:val="00DD03B8"/>
    <w:rsid w:val="00DD0821"/>
    <w:rsid w:val="00DD0BD6"/>
    <w:rsid w:val="00DD13E0"/>
    <w:rsid w:val="00DD18CA"/>
    <w:rsid w:val="00DD1AA7"/>
    <w:rsid w:val="00DD1D85"/>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1B79"/>
    <w:rsid w:val="00DE203D"/>
    <w:rsid w:val="00DE25DE"/>
    <w:rsid w:val="00DE25EB"/>
    <w:rsid w:val="00DE2764"/>
    <w:rsid w:val="00DE28C6"/>
    <w:rsid w:val="00DE2FCE"/>
    <w:rsid w:val="00DE32F3"/>
    <w:rsid w:val="00DE34B3"/>
    <w:rsid w:val="00DE3740"/>
    <w:rsid w:val="00DE38D2"/>
    <w:rsid w:val="00DE4042"/>
    <w:rsid w:val="00DE4296"/>
    <w:rsid w:val="00DE4B44"/>
    <w:rsid w:val="00DE51B0"/>
    <w:rsid w:val="00DE6184"/>
    <w:rsid w:val="00DE6637"/>
    <w:rsid w:val="00DE746C"/>
    <w:rsid w:val="00DE77AB"/>
    <w:rsid w:val="00DF02DC"/>
    <w:rsid w:val="00DF0EC9"/>
    <w:rsid w:val="00DF1039"/>
    <w:rsid w:val="00DF2466"/>
    <w:rsid w:val="00DF2661"/>
    <w:rsid w:val="00DF29D2"/>
    <w:rsid w:val="00DF3E7C"/>
    <w:rsid w:val="00DF4182"/>
    <w:rsid w:val="00DF42AD"/>
    <w:rsid w:val="00DF4EB6"/>
    <w:rsid w:val="00DF5A8B"/>
    <w:rsid w:val="00DF5ABF"/>
    <w:rsid w:val="00DF5F3C"/>
    <w:rsid w:val="00DF6177"/>
    <w:rsid w:val="00DF6883"/>
    <w:rsid w:val="00DF6930"/>
    <w:rsid w:val="00DF6D38"/>
    <w:rsid w:val="00DF78D8"/>
    <w:rsid w:val="00DF7D96"/>
    <w:rsid w:val="00DF7DAD"/>
    <w:rsid w:val="00DF7F27"/>
    <w:rsid w:val="00E0093C"/>
    <w:rsid w:val="00E01125"/>
    <w:rsid w:val="00E01C04"/>
    <w:rsid w:val="00E01CFA"/>
    <w:rsid w:val="00E0218A"/>
    <w:rsid w:val="00E021EF"/>
    <w:rsid w:val="00E02A82"/>
    <w:rsid w:val="00E02D15"/>
    <w:rsid w:val="00E02D98"/>
    <w:rsid w:val="00E02ED6"/>
    <w:rsid w:val="00E0378D"/>
    <w:rsid w:val="00E039F7"/>
    <w:rsid w:val="00E0416E"/>
    <w:rsid w:val="00E045D3"/>
    <w:rsid w:val="00E04E70"/>
    <w:rsid w:val="00E059EC"/>
    <w:rsid w:val="00E07B02"/>
    <w:rsid w:val="00E07F9B"/>
    <w:rsid w:val="00E1101D"/>
    <w:rsid w:val="00E11B8A"/>
    <w:rsid w:val="00E11D3C"/>
    <w:rsid w:val="00E12C07"/>
    <w:rsid w:val="00E12FEF"/>
    <w:rsid w:val="00E13586"/>
    <w:rsid w:val="00E138AD"/>
    <w:rsid w:val="00E13BE1"/>
    <w:rsid w:val="00E14771"/>
    <w:rsid w:val="00E1477B"/>
    <w:rsid w:val="00E150EF"/>
    <w:rsid w:val="00E15244"/>
    <w:rsid w:val="00E156FC"/>
    <w:rsid w:val="00E15BA1"/>
    <w:rsid w:val="00E15C69"/>
    <w:rsid w:val="00E15CF3"/>
    <w:rsid w:val="00E15EAB"/>
    <w:rsid w:val="00E1601A"/>
    <w:rsid w:val="00E1642F"/>
    <w:rsid w:val="00E164D2"/>
    <w:rsid w:val="00E1687D"/>
    <w:rsid w:val="00E16ECF"/>
    <w:rsid w:val="00E16F29"/>
    <w:rsid w:val="00E178D7"/>
    <w:rsid w:val="00E17D03"/>
    <w:rsid w:val="00E2060B"/>
    <w:rsid w:val="00E20749"/>
    <w:rsid w:val="00E21801"/>
    <w:rsid w:val="00E21C7F"/>
    <w:rsid w:val="00E21D7E"/>
    <w:rsid w:val="00E21E80"/>
    <w:rsid w:val="00E232D5"/>
    <w:rsid w:val="00E236F9"/>
    <w:rsid w:val="00E23736"/>
    <w:rsid w:val="00E243EE"/>
    <w:rsid w:val="00E256E1"/>
    <w:rsid w:val="00E2586A"/>
    <w:rsid w:val="00E258D1"/>
    <w:rsid w:val="00E262E5"/>
    <w:rsid w:val="00E30730"/>
    <w:rsid w:val="00E307C4"/>
    <w:rsid w:val="00E307CE"/>
    <w:rsid w:val="00E309E1"/>
    <w:rsid w:val="00E30C6D"/>
    <w:rsid w:val="00E31532"/>
    <w:rsid w:val="00E330ED"/>
    <w:rsid w:val="00E33F01"/>
    <w:rsid w:val="00E34210"/>
    <w:rsid w:val="00E34ED4"/>
    <w:rsid w:val="00E351E1"/>
    <w:rsid w:val="00E35437"/>
    <w:rsid w:val="00E35E8B"/>
    <w:rsid w:val="00E360C7"/>
    <w:rsid w:val="00E36400"/>
    <w:rsid w:val="00E36664"/>
    <w:rsid w:val="00E3672D"/>
    <w:rsid w:val="00E36ED1"/>
    <w:rsid w:val="00E36F19"/>
    <w:rsid w:val="00E36FDC"/>
    <w:rsid w:val="00E40142"/>
    <w:rsid w:val="00E404AB"/>
    <w:rsid w:val="00E40E9F"/>
    <w:rsid w:val="00E41915"/>
    <w:rsid w:val="00E4192F"/>
    <w:rsid w:val="00E41940"/>
    <w:rsid w:val="00E4228C"/>
    <w:rsid w:val="00E42ED2"/>
    <w:rsid w:val="00E430F5"/>
    <w:rsid w:val="00E4332E"/>
    <w:rsid w:val="00E435DD"/>
    <w:rsid w:val="00E440FC"/>
    <w:rsid w:val="00E44128"/>
    <w:rsid w:val="00E44C0E"/>
    <w:rsid w:val="00E44E34"/>
    <w:rsid w:val="00E453C1"/>
    <w:rsid w:val="00E45444"/>
    <w:rsid w:val="00E45A16"/>
    <w:rsid w:val="00E460D0"/>
    <w:rsid w:val="00E46218"/>
    <w:rsid w:val="00E4714F"/>
    <w:rsid w:val="00E473B8"/>
    <w:rsid w:val="00E4742E"/>
    <w:rsid w:val="00E47570"/>
    <w:rsid w:val="00E47F94"/>
    <w:rsid w:val="00E50B8E"/>
    <w:rsid w:val="00E515C9"/>
    <w:rsid w:val="00E51664"/>
    <w:rsid w:val="00E5167C"/>
    <w:rsid w:val="00E516D1"/>
    <w:rsid w:val="00E51A1E"/>
    <w:rsid w:val="00E51DD4"/>
    <w:rsid w:val="00E51F35"/>
    <w:rsid w:val="00E52201"/>
    <w:rsid w:val="00E52EF2"/>
    <w:rsid w:val="00E532FB"/>
    <w:rsid w:val="00E53AB5"/>
    <w:rsid w:val="00E55E88"/>
    <w:rsid w:val="00E56173"/>
    <w:rsid w:val="00E566F3"/>
    <w:rsid w:val="00E56FC3"/>
    <w:rsid w:val="00E570A6"/>
    <w:rsid w:val="00E571EE"/>
    <w:rsid w:val="00E5739D"/>
    <w:rsid w:val="00E6020B"/>
    <w:rsid w:val="00E60978"/>
    <w:rsid w:val="00E612F5"/>
    <w:rsid w:val="00E619A0"/>
    <w:rsid w:val="00E62157"/>
    <w:rsid w:val="00E62D90"/>
    <w:rsid w:val="00E64219"/>
    <w:rsid w:val="00E6434F"/>
    <w:rsid w:val="00E66258"/>
    <w:rsid w:val="00E66912"/>
    <w:rsid w:val="00E67074"/>
    <w:rsid w:val="00E704AE"/>
    <w:rsid w:val="00E70504"/>
    <w:rsid w:val="00E7060F"/>
    <w:rsid w:val="00E70B99"/>
    <w:rsid w:val="00E7115A"/>
    <w:rsid w:val="00E71513"/>
    <w:rsid w:val="00E7156E"/>
    <w:rsid w:val="00E71859"/>
    <w:rsid w:val="00E71EA4"/>
    <w:rsid w:val="00E71F15"/>
    <w:rsid w:val="00E71F46"/>
    <w:rsid w:val="00E71F95"/>
    <w:rsid w:val="00E7234D"/>
    <w:rsid w:val="00E724B4"/>
    <w:rsid w:val="00E72D04"/>
    <w:rsid w:val="00E7324D"/>
    <w:rsid w:val="00E73265"/>
    <w:rsid w:val="00E73307"/>
    <w:rsid w:val="00E737BF"/>
    <w:rsid w:val="00E737EE"/>
    <w:rsid w:val="00E7384B"/>
    <w:rsid w:val="00E74E95"/>
    <w:rsid w:val="00E74F07"/>
    <w:rsid w:val="00E755A6"/>
    <w:rsid w:val="00E7566F"/>
    <w:rsid w:val="00E7590D"/>
    <w:rsid w:val="00E75FEC"/>
    <w:rsid w:val="00E76691"/>
    <w:rsid w:val="00E76A83"/>
    <w:rsid w:val="00E77F05"/>
    <w:rsid w:val="00E80F07"/>
    <w:rsid w:val="00E81410"/>
    <w:rsid w:val="00E81656"/>
    <w:rsid w:val="00E8211F"/>
    <w:rsid w:val="00E82D24"/>
    <w:rsid w:val="00E82DE5"/>
    <w:rsid w:val="00E83367"/>
    <w:rsid w:val="00E83494"/>
    <w:rsid w:val="00E834C9"/>
    <w:rsid w:val="00E836F2"/>
    <w:rsid w:val="00E83CAA"/>
    <w:rsid w:val="00E84180"/>
    <w:rsid w:val="00E846A8"/>
    <w:rsid w:val="00E84B07"/>
    <w:rsid w:val="00E84DCA"/>
    <w:rsid w:val="00E84E34"/>
    <w:rsid w:val="00E853A2"/>
    <w:rsid w:val="00E85ADE"/>
    <w:rsid w:val="00E85AF0"/>
    <w:rsid w:val="00E85E4C"/>
    <w:rsid w:val="00E8697B"/>
    <w:rsid w:val="00E86E3A"/>
    <w:rsid w:val="00E8712E"/>
    <w:rsid w:val="00E872A0"/>
    <w:rsid w:val="00E87847"/>
    <w:rsid w:val="00E8790E"/>
    <w:rsid w:val="00E908BF"/>
    <w:rsid w:val="00E90ABE"/>
    <w:rsid w:val="00E922DE"/>
    <w:rsid w:val="00E925F9"/>
    <w:rsid w:val="00E926AE"/>
    <w:rsid w:val="00E9270F"/>
    <w:rsid w:val="00E92949"/>
    <w:rsid w:val="00E932FA"/>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2EA"/>
    <w:rsid w:val="00EA2A50"/>
    <w:rsid w:val="00EA2B69"/>
    <w:rsid w:val="00EA352C"/>
    <w:rsid w:val="00EA4079"/>
    <w:rsid w:val="00EA4BF9"/>
    <w:rsid w:val="00EA4BFE"/>
    <w:rsid w:val="00EA4C43"/>
    <w:rsid w:val="00EA51A6"/>
    <w:rsid w:val="00EA54AC"/>
    <w:rsid w:val="00EA5D0A"/>
    <w:rsid w:val="00EA64D2"/>
    <w:rsid w:val="00EA68FC"/>
    <w:rsid w:val="00EA6EF1"/>
    <w:rsid w:val="00EA6F65"/>
    <w:rsid w:val="00EA72B4"/>
    <w:rsid w:val="00EA72CC"/>
    <w:rsid w:val="00EA73C8"/>
    <w:rsid w:val="00EB0275"/>
    <w:rsid w:val="00EB0592"/>
    <w:rsid w:val="00EB05E4"/>
    <w:rsid w:val="00EB1466"/>
    <w:rsid w:val="00EB1B70"/>
    <w:rsid w:val="00EB2A0B"/>
    <w:rsid w:val="00EB2D44"/>
    <w:rsid w:val="00EB3009"/>
    <w:rsid w:val="00EB4B31"/>
    <w:rsid w:val="00EB50A6"/>
    <w:rsid w:val="00EB53C1"/>
    <w:rsid w:val="00EB5766"/>
    <w:rsid w:val="00EB585E"/>
    <w:rsid w:val="00EB5875"/>
    <w:rsid w:val="00EB6ACA"/>
    <w:rsid w:val="00EB6E78"/>
    <w:rsid w:val="00EB6EB0"/>
    <w:rsid w:val="00EB7591"/>
    <w:rsid w:val="00EC0086"/>
    <w:rsid w:val="00EC00EE"/>
    <w:rsid w:val="00EC0446"/>
    <w:rsid w:val="00EC0682"/>
    <w:rsid w:val="00EC06A3"/>
    <w:rsid w:val="00EC0C98"/>
    <w:rsid w:val="00EC1091"/>
    <w:rsid w:val="00EC17AE"/>
    <w:rsid w:val="00EC2277"/>
    <w:rsid w:val="00EC2389"/>
    <w:rsid w:val="00EC2402"/>
    <w:rsid w:val="00EC32C7"/>
    <w:rsid w:val="00EC4248"/>
    <w:rsid w:val="00EC47CA"/>
    <w:rsid w:val="00EC4B40"/>
    <w:rsid w:val="00EC57AB"/>
    <w:rsid w:val="00EC5AFA"/>
    <w:rsid w:val="00EC5FA8"/>
    <w:rsid w:val="00EC68A7"/>
    <w:rsid w:val="00EC6B53"/>
    <w:rsid w:val="00EC6EDD"/>
    <w:rsid w:val="00EC6FFF"/>
    <w:rsid w:val="00EC71BD"/>
    <w:rsid w:val="00EC76F7"/>
    <w:rsid w:val="00EC79E1"/>
    <w:rsid w:val="00EC7A28"/>
    <w:rsid w:val="00EC7B31"/>
    <w:rsid w:val="00EC7C39"/>
    <w:rsid w:val="00ED03A7"/>
    <w:rsid w:val="00ED0713"/>
    <w:rsid w:val="00ED0B35"/>
    <w:rsid w:val="00ED1E43"/>
    <w:rsid w:val="00ED2305"/>
    <w:rsid w:val="00ED38E4"/>
    <w:rsid w:val="00ED3ADF"/>
    <w:rsid w:val="00ED3FD4"/>
    <w:rsid w:val="00ED45BC"/>
    <w:rsid w:val="00ED4756"/>
    <w:rsid w:val="00ED498A"/>
    <w:rsid w:val="00ED4BFA"/>
    <w:rsid w:val="00ED5752"/>
    <w:rsid w:val="00ED5A85"/>
    <w:rsid w:val="00ED5EB6"/>
    <w:rsid w:val="00EE0952"/>
    <w:rsid w:val="00EE0A56"/>
    <w:rsid w:val="00EE0EC1"/>
    <w:rsid w:val="00EE1262"/>
    <w:rsid w:val="00EE13B5"/>
    <w:rsid w:val="00EE13D4"/>
    <w:rsid w:val="00EE15A0"/>
    <w:rsid w:val="00EE2474"/>
    <w:rsid w:val="00EE2707"/>
    <w:rsid w:val="00EE3C28"/>
    <w:rsid w:val="00EE3DAE"/>
    <w:rsid w:val="00EE3E79"/>
    <w:rsid w:val="00EE475C"/>
    <w:rsid w:val="00EE7090"/>
    <w:rsid w:val="00EE7B6F"/>
    <w:rsid w:val="00EE7FDE"/>
    <w:rsid w:val="00EF02B9"/>
    <w:rsid w:val="00EF05C7"/>
    <w:rsid w:val="00EF0AEF"/>
    <w:rsid w:val="00EF1AB4"/>
    <w:rsid w:val="00EF2F44"/>
    <w:rsid w:val="00EF3BBD"/>
    <w:rsid w:val="00EF3E86"/>
    <w:rsid w:val="00EF42C9"/>
    <w:rsid w:val="00EF45CD"/>
    <w:rsid w:val="00EF4C6C"/>
    <w:rsid w:val="00EF4F76"/>
    <w:rsid w:val="00EF5209"/>
    <w:rsid w:val="00EF555D"/>
    <w:rsid w:val="00EF631C"/>
    <w:rsid w:val="00EF6C26"/>
    <w:rsid w:val="00EF6F7F"/>
    <w:rsid w:val="00EF764C"/>
    <w:rsid w:val="00EF7ADF"/>
    <w:rsid w:val="00F00461"/>
    <w:rsid w:val="00F01250"/>
    <w:rsid w:val="00F0125D"/>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7CC3"/>
    <w:rsid w:val="00F10AC5"/>
    <w:rsid w:val="00F10D14"/>
    <w:rsid w:val="00F119DE"/>
    <w:rsid w:val="00F12703"/>
    <w:rsid w:val="00F12A4B"/>
    <w:rsid w:val="00F12B3F"/>
    <w:rsid w:val="00F12C09"/>
    <w:rsid w:val="00F12C6C"/>
    <w:rsid w:val="00F1317B"/>
    <w:rsid w:val="00F132AC"/>
    <w:rsid w:val="00F13682"/>
    <w:rsid w:val="00F1408E"/>
    <w:rsid w:val="00F14442"/>
    <w:rsid w:val="00F1456A"/>
    <w:rsid w:val="00F14E59"/>
    <w:rsid w:val="00F15ED1"/>
    <w:rsid w:val="00F16230"/>
    <w:rsid w:val="00F16414"/>
    <w:rsid w:val="00F168BD"/>
    <w:rsid w:val="00F16C11"/>
    <w:rsid w:val="00F1701C"/>
    <w:rsid w:val="00F1713C"/>
    <w:rsid w:val="00F1786F"/>
    <w:rsid w:val="00F20246"/>
    <w:rsid w:val="00F20380"/>
    <w:rsid w:val="00F20D70"/>
    <w:rsid w:val="00F20DAB"/>
    <w:rsid w:val="00F22018"/>
    <w:rsid w:val="00F22B35"/>
    <w:rsid w:val="00F22E7E"/>
    <w:rsid w:val="00F232F8"/>
    <w:rsid w:val="00F238DE"/>
    <w:rsid w:val="00F23C6D"/>
    <w:rsid w:val="00F24603"/>
    <w:rsid w:val="00F24877"/>
    <w:rsid w:val="00F24C3E"/>
    <w:rsid w:val="00F2509D"/>
    <w:rsid w:val="00F25577"/>
    <w:rsid w:val="00F26780"/>
    <w:rsid w:val="00F267B5"/>
    <w:rsid w:val="00F26A0F"/>
    <w:rsid w:val="00F26B12"/>
    <w:rsid w:val="00F30179"/>
    <w:rsid w:val="00F323C3"/>
    <w:rsid w:val="00F32AF9"/>
    <w:rsid w:val="00F33563"/>
    <w:rsid w:val="00F34389"/>
    <w:rsid w:val="00F34E50"/>
    <w:rsid w:val="00F35156"/>
    <w:rsid w:val="00F36830"/>
    <w:rsid w:val="00F368B5"/>
    <w:rsid w:val="00F36DB7"/>
    <w:rsid w:val="00F36DF1"/>
    <w:rsid w:val="00F374FE"/>
    <w:rsid w:val="00F40687"/>
    <w:rsid w:val="00F407CD"/>
    <w:rsid w:val="00F40BCE"/>
    <w:rsid w:val="00F40CCF"/>
    <w:rsid w:val="00F40E76"/>
    <w:rsid w:val="00F410C4"/>
    <w:rsid w:val="00F41A04"/>
    <w:rsid w:val="00F422C4"/>
    <w:rsid w:val="00F42847"/>
    <w:rsid w:val="00F429B9"/>
    <w:rsid w:val="00F42FA7"/>
    <w:rsid w:val="00F436EA"/>
    <w:rsid w:val="00F439FA"/>
    <w:rsid w:val="00F44627"/>
    <w:rsid w:val="00F44BFF"/>
    <w:rsid w:val="00F44D46"/>
    <w:rsid w:val="00F44D9C"/>
    <w:rsid w:val="00F453E8"/>
    <w:rsid w:val="00F45442"/>
    <w:rsid w:val="00F45BAF"/>
    <w:rsid w:val="00F45FD7"/>
    <w:rsid w:val="00F465DF"/>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FA8"/>
    <w:rsid w:val="00F54447"/>
    <w:rsid w:val="00F54B51"/>
    <w:rsid w:val="00F54C20"/>
    <w:rsid w:val="00F55409"/>
    <w:rsid w:val="00F57581"/>
    <w:rsid w:val="00F5773F"/>
    <w:rsid w:val="00F60A58"/>
    <w:rsid w:val="00F611F7"/>
    <w:rsid w:val="00F6120F"/>
    <w:rsid w:val="00F616A3"/>
    <w:rsid w:val="00F62250"/>
    <w:rsid w:val="00F62575"/>
    <w:rsid w:val="00F62645"/>
    <w:rsid w:val="00F628D0"/>
    <w:rsid w:val="00F62F0A"/>
    <w:rsid w:val="00F630BE"/>
    <w:rsid w:val="00F63626"/>
    <w:rsid w:val="00F63A8B"/>
    <w:rsid w:val="00F64DD2"/>
    <w:rsid w:val="00F64E2A"/>
    <w:rsid w:val="00F6547E"/>
    <w:rsid w:val="00F65945"/>
    <w:rsid w:val="00F65AEA"/>
    <w:rsid w:val="00F661D2"/>
    <w:rsid w:val="00F66694"/>
    <w:rsid w:val="00F67048"/>
    <w:rsid w:val="00F672F2"/>
    <w:rsid w:val="00F6763F"/>
    <w:rsid w:val="00F70073"/>
    <w:rsid w:val="00F70541"/>
    <w:rsid w:val="00F706ED"/>
    <w:rsid w:val="00F7215E"/>
    <w:rsid w:val="00F7299B"/>
    <w:rsid w:val="00F732EB"/>
    <w:rsid w:val="00F73B92"/>
    <w:rsid w:val="00F74AD1"/>
    <w:rsid w:val="00F75DDA"/>
    <w:rsid w:val="00F76A3B"/>
    <w:rsid w:val="00F76CBB"/>
    <w:rsid w:val="00F779C1"/>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57C1"/>
    <w:rsid w:val="00F86E7A"/>
    <w:rsid w:val="00F8707B"/>
    <w:rsid w:val="00F87C21"/>
    <w:rsid w:val="00F87DE4"/>
    <w:rsid w:val="00F90072"/>
    <w:rsid w:val="00F91054"/>
    <w:rsid w:val="00F9120C"/>
    <w:rsid w:val="00F916CA"/>
    <w:rsid w:val="00F91AA9"/>
    <w:rsid w:val="00F94595"/>
    <w:rsid w:val="00F95283"/>
    <w:rsid w:val="00F958DA"/>
    <w:rsid w:val="00F961CF"/>
    <w:rsid w:val="00F96811"/>
    <w:rsid w:val="00F96B35"/>
    <w:rsid w:val="00F96EE9"/>
    <w:rsid w:val="00F97464"/>
    <w:rsid w:val="00F97B9E"/>
    <w:rsid w:val="00F97EFB"/>
    <w:rsid w:val="00FA084E"/>
    <w:rsid w:val="00FA08C2"/>
    <w:rsid w:val="00FA0CAC"/>
    <w:rsid w:val="00FA1692"/>
    <w:rsid w:val="00FA1693"/>
    <w:rsid w:val="00FA233D"/>
    <w:rsid w:val="00FA242E"/>
    <w:rsid w:val="00FA24E3"/>
    <w:rsid w:val="00FA32CC"/>
    <w:rsid w:val="00FA33B5"/>
    <w:rsid w:val="00FA3574"/>
    <w:rsid w:val="00FA35CE"/>
    <w:rsid w:val="00FA38C5"/>
    <w:rsid w:val="00FA3ABD"/>
    <w:rsid w:val="00FA484F"/>
    <w:rsid w:val="00FA4D1C"/>
    <w:rsid w:val="00FA50A9"/>
    <w:rsid w:val="00FA5836"/>
    <w:rsid w:val="00FA5E61"/>
    <w:rsid w:val="00FA63DD"/>
    <w:rsid w:val="00FA6F32"/>
    <w:rsid w:val="00FA7027"/>
    <w:rsid w:val="00FA72CE"/>
    <w:rsid w:val="00FA73FC"/>
    <w:rsid w:val="00FA77DF"/>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C1B"/>
    <w:rsid w:val="00FB2DAA"/>
    <w:rsid w:val="00FB2DAE"/>
    <w:rsid w:val="00FB2FB5"/>
    <w:rsid w:val="00FB31D2"/>
    <w:rsid w:val="00FB3542"/>
    <w:rsid w:val="00FB3587"/>
    <w:rsid w:val="00FB3ABB"/>
    <w:rsid w:val="00FB3DC7"/>
    <w:rsid w:val="00FB430D"/>
    <w:rsid w:val="00FB47F5"/>
    <w:rsid w:val="00FB528D"/>
    <w:rsid w:val="00FB5592"/>
    <w:rsid w:val="00FB68A2"/>
    <w:rsid w:val="00FB70B6"/>
    <w:rsid w:val="00FB75A1"/>
    <w:rsid w:val="00FB7A6A"/>
    <w:rsid w:val="00FB7E33"/>
    <w:rsid w:val="00FC00AA"/>
    <w:rsid w:val="00FC0441"/>
    <w:rsid w:val="00FC047A"/>
    <w:rsid w:val="00FC0612"/>
    <w:rsid w:val="00FC067D"/>
    <w:rsid w:val="00FC0767"/>
    <w:rsid w:val="00FC1054"/>
    <w:rsid w:val="00FC1317"/>
    <w:rsid w:val="00FC1433"/>
    <w:rsid w:val="00FC28BC"/>
    <w:rsid w:val="00FC3359"/>
    <w:rsid w:val="00FC3526"/>
    <w:rsid w:val="00FC4154"/>
    <w:rsid w:val="00FC48DB"/>
    <w:rsid w:val="00FC4AC5"/>
    <w:rsid w:val="00FC4B4D"/>
    <w:rsid w:val="00FC6631"/>
    <w:rsid w:val="00FC7AFF"/>
    <w:rsid w:val="00FC7B5B"/>
    <w:rsid w:val="00FC7B95"/>
    <w:rsid w:val="00FC7EA9"/>
    <w:rsid w:val="00FD0B3B"/>
    <w:rsid w:val="00FD0E95"/>
    <w:rsid w:val="00FD184D"/>
    <w:rsid w:val="00FD1F53"/>
    <w:rsid w:val="00FD33BF"/>
    <w:rsid w:val="00FD3423"/>
    <w:rsid w:val="00FD3ABD"/>
    <w:rsid w:val="00FD3C68"/>
    <w:rsid w:val="00FD3F08"/>
    <w:rsid w:val="00FD4368"/>
    <w:rsid w:val="00FD4449"/>
    <w:rsid w:val="00FD486F"/>
    <w:rsid w:val="00FD4942"/>
    <w:rsid w:val="00FD4C2B"/>
    <w:rsid w:val="00FD5402"/>
    <w:rsid w:val="00FD54E7"/>
    <w:rsid w:val="00FD5AE8"/>
    <w:rsid w:val="00FD5E47"/>
    <w:rsid w:val="00FD6032"/>
    <w:rsid w:val="00FD64DA"/>
    <w:rsid w:val="00FD76D5"/>
    <w:rsid w:val="00FD7874"/>
    <w:rsid w:val="00FE006D"/>
    <w:rsid w:val="00FE0112"/>
    <w:rsid w:val="00FE04B9"/>
    <w:rsid w:val="00FE0F05"/>
    <w:rsid w:val="00FE0F7D"/>
    <w:rsid w:val="00FE14F4"/>
    <w:rsid w:val="00FE15A6"/>
    <w:rsid w:val="00FE1790"/>
    <w:rsid w:val="00FE19F5"/>
    <w:rsid w:val="00FE1F60"/>
    <w:rsid w:val="00FE2371"/>
    <w:rsid w:val="00FE2F6C"/>
    <w:rsid w:val="00FE32F2"/>
    <w:rsid w:val="00FE344B"/>
    <w:rsid w:val="00FE38D5"/>
    <w:rsid w:val="00FE3B31"/>
    <w:rsid w:val="00FE4AE5"/>
    <w:rsid w:val="00FE5D5F"/>
    <w:rsid w:val="00FE5FEB"/>
    <w:rsid w:val="00FE6E82"/>
    <w:rsid w:val="00FE72B9"/>
    <w:rsid w:val="00FE72FB"/>
    <w:rsid w:val="00FE7766"/>
    <w:rsid w:val="00FE794A"/>
    <w:rsid w:val="00FE7B8F"/>
    <w:rsid w:val="00FE7DC9"/>
    <w:rsid w:val="00FF0376"/>
    <w:rsid w:val="00FF11DB"/>
    <w:rsid w:val="00FF18E6"/>
    <w:rsid w:val="00FF21EA"/>
    <w:rsid w:val="00FF2675"/>
    <w:rsid w:val="00FF2B73"/>
    <w:rsid w:val="00FF2EBD"/>
    <w:rsid w:val="00FF3573"/>
    <w:rsid w:val="00FF3AC7"/>
    <w:rsid w:val="00FF52D9"/>
    <w:rsid w:val="00FF565D"/>
    <w:rsid w:val="00FF5C1D"/>
    <w:rsid w:val="00FF6076"/>
    <w:rsid w:val="011544E4"/>
    <w:rsid w:val="0116F7C8"/>
    <w:rsid w:val="013C96D2"/>
    <w:rsid w:val="023EE9B9"/>
    <w:rsid w:val="024401E1"/>
    <w:rsid w:val="024829E1"/>
    <w:rsid w:val="025D336C"/>
    <w:rsid w:val="0262BE55"/>
    <w:rsid w:val="026947DF"/>
    <w:rsid w:val="0279DB0F"/>
    <w:rsid w:val="028B571C"/>
    <w:rsid w:val="02A1D3D7"/>
    <w:rsid w:val="02F76DF5"/>
    <w:rsid w:val="02F9EF0F"/>
    <w:rsid w:val="0304CB6D"/>
    <w:rsid w:val="03084FB0"/>
    <w:rsid w:val="0317B836"/>
    <w:rsid w:val="032337E4"/>
    <w:rsid w:val="033B5AA7"/>
    <w:rsid w:val="0347C5B5"/>
    <w:rsid w:val="035BB3BA"/>
    <w:rsid w:val="037489FD"/>
    <w:rsid w:val="037AC475"/>
    <w:rsid w:val="038F623B"/>
    <w:rsid w:val="03F65736"/>
    <w:rsid w:val="0404FFD7"/>
    <w:rsid w:val="041F0DF5"/>
    <w:rsid w:val="0456C8A3"/>
    <w:rsid w:val="04694709"/>
    <w:rsid w:val="04736201"/>
    <w:rsid w:val="04F325C2"/>
    <w:rsid w:val="04F9332E"/>
    <w:rsid w:val="0520E7B7"/>
    <w:rsid w:val="05398B43"/>
    <w:rsid w:val="05703408"/>
    <w:rsid w:val="05DE339A"/>
    <w:rsid w:val="05E84986"/>
    <w:rsid w:val="06006970"/>
    <w:rsid w:val="062D7EC9"/>
    <w:rsid w:val="0635DADA"/>
    <w:rsid w:val="0638B7BB"/>
    <w:rsid w:val="0641D302"/>
    <w:rsid w:val="0683B104"/>
    <w:rsid w:val="072A15CF"/>
    <w:rsid w:val="075EDE10"/>
    <w:rsid w:val="076126DE"/>
    <w:rsid w:val="077E520D"/>
    <w:rsid w:val="07E76079"/>
    <w:rsid w:val="084CE7E7"/>
    <w:rsid w:val="085581CA"/>
    <w:rsid w:val="087511F0"/>
    <w:rsid w:val="08875923"/>
    <w:rsid w:val="088FDD03"/>
    <w:rsid w:val="091E8858"/>
    <w:rsid w:val="093D2D10"/>
    <w:rsid w:val="094D5D80"/>
    <w:rsid w:val="0982436A"/>
    <w:rsid w:val="098CA325"/>
    <w:rsid w:val="0993B2D0"/>
    <w:rsid w:val="0998254E"/>
    <w:rsid w:val="0A12B105"/>
    <w:rsid w:val="0A1B1299"/>
    <w:rsid w:val="0A1F9725"/>
    <w:rsid w:val="0A29BDFB"/>
    <w:rsid w:val="0A5F52F1"/>
    <w:rsid w:val="0ABE24F8"/>
    <w:rsid w:val="0B3D312B"/>
    <w:rsid w:val="0B6A0F49"/>
    <w:rsid w:val="0B88523A"/>
    <w:rsid w:val="0BB4BF83"/>
    <w:rsid w:val="0BC0A49F"/>
    <w:rsid w:val="0BD5E5FD"/>
    <w:rsid w:val="0C00DCC4"/>
    <w:rsid w:val="0C137577"/>
    <w:rsid w:val="0C5D50BC"/>
    <w:rsid w:val="0C5EBCD9"/>
    <w:rsid w:val="0CD3FEF3"/>
    <w:rsid w:val="0CF0BAAF"/>
    <w:rsid w:val="0D15FB90"/>
    <w:rsid w:val="0D46B803"/>
    <w:rsid w:val="0D6137EC"/>
    <w:rsid w:val="0D726A37"/>
    <w:rsid w:val="0D91A069"/>
    <w:rsid w:val="0DB32278"/>
    <w:rsid w:val="0DC3357D"/>
    <w:rsid w:val="0DC82A53"/>
    <w:rsid w:val="0E34594E"/>
    <w:rsid w:val="0E3B3AAD"/>
    <w:rsid w:val="0E53D9F7"/>
    <w:rsid w:val="0E74677E"/>
    <w:rsid w:val="0E765538"/>
    <w:rsid w:val="0E824B0E"/>
    <w:rsid w:val="0E8B732B"/>
    <w:rsid w:val="0E92E8B3"/>
    <w:rsid w:val="0EC0DC5D"/>
    <w:rsid w:val="0ED1135E"/>
    <w:rsid w:val="0EDB8220"/>
    <w:rsid w:val="0EE5580F"/>
    <w:rsid w:val="0EEDBE2A"/>
    <w:rsid w:val="0F848BAD"/>
    <w:rsid w:val="0FAC6E94"/>
    <w:rsid w:val="0FEAAA6E"/>
    <w:rsid w:val="103754F0"/>
    <w:rsid w:val="10478B3B"/>
    <w:rsid w:val="107543BE"/>
    <w:rsid w:val="108A7E7D"/>
    <w:rsid w:val="10AC82DB"/>
    <w:rsid w:val="10C99707"/>
    <w:rsid w:val="10DC13A9"/>
    <w:rsid w:val="10E618C8"/>
    <w:rsid w:val="10F40544"/>
    <w:rsid w:val="1122446A"/>
    <w:rsid w:val="113D2BEB"/>
    <w:rsid w:val="114485ED"/>
    <w:rsid w:val="1146767A"/>
    <w:rsid w:val="11A63B1C"/>
    <w:rsid w:val="11ABD125"/>
    <w:rsid w:val="11C64408"/>
    <w:rsid w:val="11EF3E5D"/>
    <w:rsid w:val="11F7281A"/>
    <w:rsid w:val="120A5C46"/>
    <w:rsid w:val="123E85CC"/>
    <w:rsid w:val="12518612"/>
    <w:rsid w:val="1272A720"/>
    <w:rsid w:val="127E79F0"/>
    <w:rsid w:val="128C2FE9"/>
    <w:rsid w:val="12A2A7BA"/>
    <w:rsid w:val="12BB11C1"/>
    <w:rsid w:val="12CB8F2D"/>
    <w:rsid w:val="12CFFA7F"/>
    <w:rsid w:val="139D5EDF"/>
    <w:rsid w:val="13CCC2C0"/>
    <w:rsid w:val="13DE889B"/>
    <w:rsid w:val="13EAC83C"/>
    <w:rsid w:val="1402745F"/>
    <w:rsid w:val="140292BC"/>
    <w:rsid w:val="1445BC63"/>
    <w:rsid w:val="144F1DB8"/>
    <w:rsid w:val="14502BC7"/>
    <w:rsid w:val="147FDFB7"/>
    <w:rsid w:val="14821953"/>
    <w:rsid w:val="14C3A7B6"/>
    <w:rsid w:val="14CD6883"/>
    <w:rsid w:val="14DC685A"/>
    <w:rsid w:val="1522C48C"/>
    <w:rsid w:val="1598B806"/>
    <w:rsid w:val="15BE1A2B"/>
    <w:rsid w:val="161BB018"/>
    <w:rsid w:val="164DF544"/>
    <w:rsid w:val="1669342C"/>
    <w:rsid w:val="1680D88C"/>
    <w:rsid w:val="169A55F9"/>
    <w:rsid w:val="16A368CA"/>
    <w:rsid w:val="171968AE"/>
    <w:rsid w:val="17207A49"/>
    <w:rsid w:val="17528C8C"/>
    <w:rsid w:val="179FFE03"/>
    <w:rsid w:val="17B5196D"/>
    <w:rsid w:val="17B78079"/>
    <w:rsid w:val="17C26749"/>
    <w:rsid w:val="182D5819"/>
    <w:rsid w:val="183489E1"/>
    <w:rsid w:val="185810BC"/>
    <w:rsid w:val="186B74DF"/>
    <w:rsid w:val="18AB274C"/>
    <w:rsid w:val="1976A0CF"/>
    <w:rsid w:val="19A4EF2A"/>
    <w:rsid w:val="19C9742B"/>
    <w:rsid w:val="19CA2F90"/>
    <w:rsid w:val="19DAE0D8"/>
    <w:rsid w:val="19E8F6F8"/>
    <w:rsid w:val="1A06FF7D"/>
    <w:rsid w:val="1A2A80ED"/>
    <w:rsid w:val="1A3181FA"/>
    <w:rsid w:val="1A40CFC6"/>
    <w:rsid w:val="1AE32E6E"/>
    <w:rsid w:val="1B10BC13"/>
    <w:rsid w:val="1B44596C"/>
    <w:rsid w:val="1B7D8D80"/>
    <w:rsid w:val="1B99193D"/>
    <w:rsid w:val="1BC613DC"/>
    <w:rsid w:val="1C0E82A2"/>
    <w:rsid w:val="1C26136A"/>
    <w:rsid w:val="1C2C15F9"/>
    <w:rsid w:val="1C40570F"/>
    <w:rsid w:val="1C4DF3CE"/>
    <w:rsid w:val="1C60EDF2"/>
    <w:rsid w:val="1C68A461"/>
    <w:rsid w:val="1CCD64AE"/>
    <w:rsid w:val="1D3FCF72"/>
    <w:rsid w:val="1D4CE1C5"/>
    <w:rsid w:val="1D506AAE"/>
    <w:rsid w:val="1D5AC6E2"/>
    <w:rsid w:val="1D6BF22D"/>
    <w:rsid w:val="1D8BC65F"/>
    <w:rsid w:val="1D9BEF7A"/>
    <w:rsid w:val="1DA366BD"/>
    <w:rsid w:val="1DDB80D8"/>
    <w:rsid w:val="1DF27A00"/>
    <w:rsid w:val="1E3D05BE"/>
    <w:rsid w:val="1E473559"/>
    <w:rsid w:val="1E97DD5B"/>
    <w:rsid w:val="1ECC5F8D"/>
    <w:rsid w:val="1EE8195F"/>
    <w:rsid w:val="1EF37CF2"/>
    <w:rsid w:val="1EFA8F17"/>
    <w:rsid w:val="1F1A84F0"/>
    <w:rsid w:val="1F42F302"/>
    <w:rsid w:val="1F8E4A61"/>
    <w:rsid w:val="1FD471BC"/>
    <w:rsid w:val="1FD7B2BA"/>
    <w:rsid w:val="1FECF1D4"/>
    <w:rsid w:val="1FF231CD"/>
    <w:rsid w:val="2006A3DF"/>
    <w:rsid w:val="201D8A7C"/>
    <w:rsid w:val="20363A3D"/>
    <w:rsid w:val="205E21FA"/>
    <w:rsid w:val="2065BBEB"/>
    <w:rsid w:val="20691F88"/>
    <w:rsid w:val="20E70881"/>
    <w:rsid w:val="2131DC18"/>
    <w:rsid w:val="21604A0D"/>
    <w:rsid w:val="2166BBEA"/>
    <w:rsid w:val="216815C0"/>
    <w:rsid w:val="219ABE2E"/>
    <w:rsid w:val="21A37502"/>
    <w:rsid w:val="21B3034B"/>
    <w:rsid w:val="21B9B11C"/>
    <w:rsid w:val="21CFAB01"/>
    <w:rsid w:val="2207FEB1"/>
    <w:rsid w:val="22820B75"/>
    <w:rsid w:val="22997250"/>
    <w:rsid w:val="22B56A86"/>
    <w:rsid w:val="22BA387B"/>
    <w:rsid w:val="22C5EB23"/>
    <w:rsid w:val="22CB2B46"/>
    <w:rsid w:val="22DB3C16"/>
    <w:rsid w:val="22DBBBD6"/>
    <w:rsid w:val="23136A50"/>
    <w:rsid w:val="2332B495"/>
    <w:rsid w:val="23CB621C"/>
    <w:rsid w:val="23CC79C7"/>
    <w:rsid w:val="2442B7D0"/>
    <w:rsid w:val="244A26BE"/>
    <w:rsid w:val="24582A33"/>
    <w:rsid w:val="24675AEB"/>
    <w:rsid w:val="247559F7"/>
    <w:rsid w:val="24A104B9"/>
    <w:rsid w:val="24AAEDC0"/>
    <w:rsid w:val="24B72E8C"/>
    <w:rsid w:val="24BDA42D"/>
    <w:rsid w:val="24C0ECA5"/>
    <w:rsid w:val="252934B6"/>
    <w:rsid w:val="2581C763"/>
    <w:rsid w:val="25B6B6E7"/>
    <w:rsid w:val="25F1063E"/>
    <w:rsid w:val="26064484"/>
    <w:rsid w:val="2674F139"/>
    <w:rsid w:val="268516B3"/>
    <w:rsid w:val="26A0850E"/>
    <w:rsid w:val="270BE712"/>
    <w:rsid w:val="272800C9"/>
    <w:rsid w:val="27A34947"/>
    <w:rsid w:val="27D89335"/>
    <w:rsid w:val="27EC659B"/>
    <w:rsid w:val="282DF131"/>
    <w:rsid w:val="2866CA1F"/>
    <w:rsid w:val="2874ED90"/>
    <w:rsid w:val="2937A455"/>
    <w:rsid w:val="29867410"/>
    <w:rsid w:val="299D201C"/>
    <w:rsid w:val="29ED88CB"/>
    <w:rsid w:val="2A0036AA"/>
    <w:rsid w:val="2A16FED3"/>
    <w:rsid w:val="2A3D72BD"/>
    <w:rsid w:val="2A42AE74"/>
    <w:rsid w:val="2A43F154"/>
    <w:rsid w:val="2A4854CB"/>
    <w:rsid w:val="2A70E989"/>
    <w:rsid w:val="2A957E20"/>
    <w:rsid w:val="2A9C8631"/>
    <w:rsid w:val="2A9C985A"/>
    <w:rsid w:val="2B2E21AA"/>
    <w:rsid w:val="2B378B18"/>
    <w:rsid w:val="2B533B4F"/>
    <w:rsid w:val="2BA5BC47"/>
    <w:rsid w:val="2BB3328D"/>
    <w:rsid w:val="2BEA1384"/>
    <w:rsid w:val="2BFA6BBC"/>
    <w:rsid w:val="2C02D9B6"/>
    <w:rsid w:val="2C583E9D"/>
    <w:rsid w:val="2C9AFB57"/>
    <w:rsid w:val="2CC8A09C"/>
    <w:rsid w:val="2D8E98C0"/>
    <w:rsid w:val="2E5822FB"/>
    <w:rsid w:val="2E83171F"/>
    <w:rsid w:val="2EDD9E65"/>
    <w:rsid w:val="2EEEB906"/>
    <w:rsid w:val="2F0751F4"/>
    <w:rsid w:val="2F0B7841"/>
    <w:rsid w:val="2F0FF9B0"/>
    <w:rsid w:val="2F1BC5EE"/>
    <w:rsid w:val="2F3F93E2"/>
    <w:rsid w:val="2F56348C"/>
    <w:rsid w:val="2FBB5D9C"/>
    <w:rsid w:val="2FF61997"/>
    <w:rsid w:val="3017FBCF"/>
    <w:rsid w:val="3025396A"/>
    <w:rsid w:val="302D1E4F"/>
    <w:rsid w:val="3041A618"/>
    <w:rsid w:val="3054FF9C"/>
    <w:rsid w:val="305E4DE8"/>
    <w:rsid w:val="306DA12F"/>
    <w:rsid w:val="30792D6A"/>
    <w:rsid w:val="30B0D535"/>
    <w:rsid w:val="30B125DC"/>
    <w:rsid w:val="30CAC36F"/>
    <w:rsid w:val="31002345"/>
    <w:rsid w:val="310FA282"/>
    <w:rsid w:val="312A3A14"/>
    <w:rsid w:val="318F4AEE"/>
    <w:rsid w:val="31CEF6AF"/>
    <w:rsid w:val="31CF3730"/>
    <w:rsid w:val="3217F322"/>
    <w:rsid w:val="32401DC4"/>
    <w:rsid w:val="325CD82A"/>
    <w:rsid w:val="3267AB3F"/>
    <w:rsid w:val="32988C36"/>
    <w:rsid w:val="32A756A1"/>
    <w:rsid w:val="32BA955B"/>
    <w:rsid w:val="32C97709"/>
    <w:rsid w:val="335F6E5A"/>
    <w:rsid w:val="338BE584"/>
    <w:rsid w:val="33AD4167"/>
    <w:rsid w:val="33D60EB4"/>
    <w:rsid w:val="3429B84A"/>
    <w:rsid w:val="3441A6CD"/>
    <w:rsid w:val="344591AA"/>
    <w:rsid w:val="34529DFD"/>
    <w:rsid w:val="345F5F25"/>
    <w:rsid w:val="345F8209"/>
    <w:rsid w:val="345FC9EE"/>
    <w:rsid w:val="345FD403"/>
    <w:rsid w:val="348BE8FB"/>
    <w:rsid w:val="34952D2F"/>
    <w:rsid w:val="34C314CD"/>
    <w:rsid w:val="35077079"/>
    <w:rsid w:val="3547E5D7"/>
    <w:rsid w:val="3555451B"/>
    <w:rsid w:val="35ACFB4C"/>
    <w:rsid w:val="35E9AB41"/>
    <w:rsid w:val="35ECE97A"/>
    <w:rsid w:val="35FC9981"/>
    <w:rsid w:val="36063829"/>
    <w:rsid w:val="36093FB9"/>
    <w:rsid w:val="3646C3B0"/>
    <w:rsid w:val="3687DA77"/>
    <w:rsid w:val="36981090"/>
    <w:rsid w:val="36A61874"/>
    <w:rsid w:val="36CCC69D"/>
    <w:rsid w:val="36E6EA9A"/>
    <w:rsid w:val="36E82306"/>
    <w:rsid w:val="36F14D42"/>
    <w:rsid w:val="36FD9B63"/>
    <w:rsid w:val="370B94A7"/>
    <w:rsid w:val="3750F631"/>
    <w:rsid w:val="37DD579C"/>
    <w:rsid w:val="380309F3"/>
    <w:rsid w:val="3846DB18"/>
    <w:rsid w:val="38A6AFB2"/>
    <w:rsid w:val="38D65171"/>
    <w:rsid w:val="38E96241"/>
    <w:rsid w:val="39006750"/>
    <w:rsid w:val="392FF0BC"/>
    <w:rsid w:val="3944F2CB"/>
    <w:rsid w:val="39732F0D"/>
    <w:rsid w:val="398FE781"/>
    <w:rsid w:val="399821C5"/>
    <w:rsid w:val="399DBE6D"/>
    <w:rsid w:val="39C09C9D"/>
    <w:rsid w:val="39C7EB35"/>
    <w:rsid w:val="39CD11F2"/>
    <w:rsid w:val="39DE692E"/>
    <w:rsid w:val="3A0F767F"/>
    <w:rsid w:val="3A4822D6"/>
    <w:rsid w:val="3A583AC6"/>
    <w:rsid w:val="3A64614F"/>
    <w:rsid w:val="3AA2DDED"/>
    <w:rsid w:val="3ABE140F"/>
    <w:rsid w:val="3ACF8522"/>
    <w:rsid w:val="3ADE71A5"/>
    <w:rsid w:val="3B60F6FC"/>
    <w:rsid w:val="3B660020"/>
    <w:rsid w:val="3B8EC10B"/>
    <w:rsid w:val="3BD3AC12"/>
    <w:rsid w:val="3BE4D0A9"/>
    <w:rsid w:val="3CDD74AE"/>
    <w:rsid w:val="3D167F57"/>
    <w:rsid w:val="3D18D2C9"/>
    <w:rsid w:val="3D1C21AA"/>
    <w:rsid w:val="3D509334"/>
    <w:rsid w:val="3D8F3AF1"/>
    <w:rsid w:val="3D9EA3A7"/>
    <w:rsid w:val="3DBB552C"/>
    <w:rsid w:val="3DDDE7C8"/>
    <w:rsid w:val="3DF24712"/>
    <w:rsid w:val="3E06BDD2"/>
    <w:rsid w:val="3E1A3F55"/>
    <w:rsid w:val="3E2B1AAC"/>
    <w:rsid w:val="3E70A186"/>
    <w:rsid w:val="3E89D953"/>
    <w:rsid w:val="3E8B15AB"/>
    <w:rsid w:val="3E8D39F1"/>
    <w:rsid w:val="3EB6E770"/>
    <w:rsid w:val="3F18C3CF"/>
    <w:rsid w:val="3F3752E2"/>
    <w:rsid w:val="3F51A346"/>
    <w:rsid w:val="3F7D873D"/>
    <w:rsid w:val="3FA1C645"/>
    <w:rsid w:val="401FB367"/>
    <w:rsid w:val="4027CC59"/>
    <w:rsid w:val="40293153"/>
    <w:rsid w:val="4046A81B"/>
    <w:rsid w:val="40E965AC"/>
    <w:rsid w:val="40F3D978"/>
    <w:rsid w:val="41A78248"/>
    <w:rsid w:val="41DC3CA8"/>
    <w:rsid w:val="42445684"/>
    <w:rsid w:val="42A81327"/>
    <w:rsid w:val="42D063FE"/>
    <w:rsid w:val="42D1940C"/>
    <w:rsid w:val="42E6ADB6"/>
    <w:rsid w:val="42F12FFA"/>
    <w:rsid w:val="435F32CF"/>
    <w:rsid w:val="4389B9AA"/>
    <w:rsid w:val="43918951"/>
    <w:rsid w:val="43D477B2"/>
    <w:rsid w:val="4491788E"/>
    <w:rsid w:val="4496871B"/>
    <w:rsid w:val="44AE037B"/>
    <w:rsid w:val="44B15E95"/>
    <w:rsid w:val="44C17A4C"/>
    <w:rsid w:val="44DDFFF7"/>
    <w:rsid w:val="4504C96B"/>
    <w:rsid w:val="45210894"/>
    <w:rsid w:val="456640BC"/>
    <w:rsid w:val="457C7AD0"/>
    <w:rsid w:val="459BF826"/>
    <w:rsid w:val="45D30F1F"/>
    <w:rsid w:val="45F67AC7"/>
    <w:rsid w:val="460BC9C7"/>
    <w:rsid w:val="4662C2ED"/>
    <w:rsid w:val="469D2B90"/>
    <w:rsid w:val="46C61F7C"/>
    <w:rsid w:val="46DF498C"/>
    <w:rsid w:val="46F4B8AE"/>
    <w:rsid w:val="472249D8"/>
    <w:rsid w:val="4740A392"/>
    <w:rsid w:val="47792507"/>
    <w:rsid w:val="479B40A6"/>
    <w:rsid w:val="479FEF52"/>
    <w:rsid w:val="47A31493"/>
    <w:rsid w:val="47CF1F10"/>
    <w:rsid w:val="47D053CC"/>
    <w:rsid w:val="47EA2568"/>
    <w:rsid w:val="47F0DE94"/>
    <w:rsid w:val="47F6D6C6"/>
    <w:rsid w:val="4845E9E3"/>
    <w:rsid w:val="488C5E25"/>
    <w:rsid w:val="489A4ED8"/>
    <w:rsid w:val="48C10024"/>
    <w:rsid w:val="494EB4F8"/>
    <w:rsid w:val="49599A52"/>
    <w:rsid w:val="4A0BBD12"/>
    <w:rsid w:val="4A23DD52"/>
    <w:rsid w:val="4ABEC2B9"/>
    <w:rsid w:val="4AFBEE0B"/>
    <w:rsid w:val="4B0DB625"/>
    <w:rsid w:val="4B14A8D4"/>
    <w:rsid w:val="4B68246D"/>
    <w:rsid w:val="4BB151F3"/>
    <w:rsid w:val="4C059A2E"/>
    <w:rsid w:val="4C101B7D"/>
    <w:rsid w:val="4C1693CB"/>
    <w:rsid w:val="4C41C503"/>
    <w:rsid w:val="4C5C00FE"/>
    <w:rsid w:val="4C5E2760"/>
    <w:rsid w:val="4C5FB61B"/>
    <w:rsid w:val="4CAC9E71"/>
    <w:rsid w:val="4CBB246F"/>
    <w:rsid w:val="4CC9C17B"/>
    <w:rsid w:val="4D2AD346"/>
    <w:rsid w:val="4D377008"/>
    <w:rsid w:val="4D9C4FD5"/>
    <w:rsid w:val="4DF2AF05"/>
    <w:rsid w:val="4DFD98D5"/>
    <w:rsid w:val="4E12FC12"/>
    <w:rsid w:val="4E817AE2"/>
    <w:rsid w:val="4E9AC214"/>
    <w:rsid w:val="4EC4ED95"/>
    <w:rsid w:val="4EC6A3A7"/>
    <w:rsid w:val="4EE1B797"/>
    <w:rsid w:val="4F176D7A"/>
    <w:rsid w:val="4F390791"/>
    <w:rsid w:val="4FBD6A52"/>
    <w:rsid w:val="4FC33326"/>
    <w:rsid w:val="50570166"/>
    <w:rsid w:val="505BC805"/>
    <w:rsid w:val="506DFE98"/>
    <w:rsid w:val="5094238E"/>
    <w:rsid w:val="509BC71C"/>
    <w:rsid w:val="50BC065E"/>
    <w:rsid w:val="5106BD70"/>
    <w:rsid w:val="5174B59F"/>
    <w:rsid w:val="5186A177"/>
    <w:rsid w:val="5193DACB"/>
    <w:rsid w:val="51BAAA21"/>
    <w:rsid w:val="51D311F2"/>
    <w:rsid w:val="51DD2CCD"/>
    <w:rsid w:val="524EB00D"/>
    <w:rsid w:val="524F0E3C"/>
    <w:rsid w:val="524FA4B9"/>
    <w:rsid w:val="5259475D"/>
    <w:rsid w:val="52716B7F"/>
    <w:rsid w:val="527C7373"/>
    <w:rsid w:val="52C3CC59"/>
    <w:rsid w:val="52D4D008"/>
    <w:rsid w:val="5314EBD8"/>
    <w:rsid w:val="5317CD9B"/>
    <w:rsid w:val="531A814A"/>
    <w:rsid w:val="5343FF44"/>
    <w:rsid w:val="534A592B"/>
    <w:rsid w:val="53540C28"/>
    <w:rsid w:val="538B6172"/>
    <w:rsid w:val="539A14CA"/>
    <w:rsid w:val="53E61D69"/>
    <w:rsid w:val="53EB751A"/>
    <w:rsid w:val="5442A543"/>
    <w:rsid w:val="547C218E"/>
    <w:rsid w:val="548307A5"/>
    <w:rsid w:val="54AF9A2C"/>
    <w:rsid w:val="54BA5777"/>
    <w:rsid w:val="54DFDF32"/>
    <w:rsid w:val="5573B243"/>
    <w:rsid w:val="5586AEFE"/>
    <w:rsid w:val="55CB5CE8"/>
    <w:rsid w:val="55CC6F38"/>
    <w:rsid w:val="55E1CF2A"/>
    <w:rsid w:val="56015BBF"/>
    <w:rsid w:val="560FDED1"/>
    <w:rsid w:val="56244E3B"/>
    <w:rsid w:val="5634CB11"/>
    <w:rsid w:val="5674A49C"/>
    <w:rsid w:val="567F426C"/>
    <w:rsid w:val="568077C6"/>
    <w:rsid w:val="56D1B58C"/>
    <w:rsid w:val="56EA6F40"/>
    <w:rsid w:val="571DAC53"/>
    <w:rsid w:val="572B1015"/>
    <w:rsid w:val="573B4247"/>
    <w:rsid w:val="573BECAC"/>
    <w:rsid w:val="57507A55"/>
    <w:rsid w:val="58142704"/>
    <w:rsid w:val="5830A865"/>
    <w:rsid w:val="5835C955"/>
    <w:rsid w:val="58681CF9"/>
    <w:rsid w:val="586D85ED"/>
    <w:rsid w:val="587529F1"/>
    <w:rsid w:val="5881C816"/>
    <w:rsid w:val="58F961C3"/>
    <w:rsid w:val="59301E9B"/>
    <w:rsid w:val="5959A4BA"/>
    <w:rsid w:val="5990D125"/>
    <w:rsid w:val="59B31EA9"/>
    <w:rsid w:val="59BC1ADD"/>
    <w:rsid w:val="59C4361D"/>
    <w:rsid w:val="59DA6ABB"/>
    <w:rsid w:val="5A5AB69E"/>
    <w:rsid w:val="5A68EFEF"/>
    <w:rsid w:val="5AA403EE"/>
    <w:rsid w:val="5AC53CD7"/>
    <w:rsid w:val="5B18706B"/>
    <w:rsid w:val="5B236F75"/>
    <w:rsid w:val="5B3E9046"/>
    <w:rsid w:val="5B432472"/>
    <w:rsid w:val="5B94E531"/>
    <w:rsid w:val="5B99E025"/>
    <w:rsid w:val="5BABC6FE"/>
    <w:rsid w:val="5BBCF7F9"/>
    <w:rsid w:val="5BF686FF"/>
    <w:rsid w:val="5C044856"/>
    <w:rsid w:val="5C636FD1"/>
    <w:rsid w:val="5C7DC312"/>
    <w:rsid w:val="5CDC99A8"/>
    <w:rsid w:val="5CE73380"/>
    <w:rsid w:val="5CFAC780"/>
    <w:rsid w:val="5D184DEC"/>
    <w:rsid w:val="5D41932B"/>
    <w:rsid w:val="5D5199A6"/>
    <w:rsid w:val="5DD6DA94"/>
    <w:rsid w:val="5DF03CFE"/>
    <w:rsid w:val="5E03DEC5"/>
    <w:rsid w:val="5E06605B"/>
    <w:rsid w:val="5E272F92"/>
    <w:rsid w:val="5E75E0FA"/>
    <w:rsid w:val="5EC3BDAB"/>
    <w:rsid w:val="5ECDAB44"/>
    <w:rsid w:val="5EDAC5F0"/>
    <w:rsid w:val="5EDBC605"/>
    <w:rsid w:val="5F118B67"/>
    <w:rsid w:val="5F1E3140"/>
    <w:rsid w:val="5F496169"/>
    <w:rsid w:val="5FA2024E"/>
    <w:rsid w:val="5FABC639"/>
    <w:rsid w:val="5FB1E72A"/>
    <w:rsid w:val="600D4B46"/>
    <w:rsid w:val="6028C670"/>
    <w:rsid w:val="604FBC0B"/>
    <w:rsid w:val="60589348"/>
    <w:rsid w:val="606C3FFE"/>
    <w:rsid w:val="607F2166"/>
    <w:rsid w:val="61174138"/>
    <w:rsid w:val="614BCC5D"/>
    <w:rsid w:val="61E0F563"/>
    <w:rsid w:val="62136434"/>
    <w:rsid w:val="62387B97"/>
    <w:rsid w:val="6249EFDA"/>
    <w:rsid w:val="627B0E94"/>
    <w:rsid w:val="627B9EEB"/>
    <w:rsid w:val="62819084"/>
    <w:rsid w:val="62B47F9A"/>
    <w:rsid w:val="62CBE516"/>
    <w:rsid w:val="62FDC608"/>
    <w:rsid w:val="6330871B"/>
    <w:rsid w:val="6344EED8"/>
    <w:rsid w:val="6360E7FF"/>
    <w:rsid w:val="6392C620"/>
    <w:rsid w:val="63B2B546"/>
    <w:rsid w:val="63C34C1C"/>
    <w:rsid w:val="63CF8561"/>
    <w:rsid w:val="63D0EA55"/>
    <w:rsid w:val="63FC3A7A"/>
    <w:rsid w:val="63FC4B07"/>
    <w:rsid w:val="6415334B"/>
    <w:rsid w:val="64382763"/>
    <w:rsid w:val="6442E9DF"/>
    <w:rsid w:val="647EFA83"/>
    <w:rsid w:val="64954A71"/>
    <w:rsid w:val="64DDA571"/>
    <w:rsid w:val="652E52AF"/>
    <w:rsid w:val="6544F783"/>
    <w:rsid w:val="65862848"/>
    <w:rsid w:val="65DCF821"/>
    <w:rsid w:val="662BCE70"/>
    <w:rsid w:val="66323943"/>
    <w:rsid w:val="66E436D0"/>
    <w:rsid w:val="66EC7765"/>
    <w:rsid w:val="66FD5F2D"/>
    <w:rsid w:val="6766D907"/>
    <w:rsid w:val="676EC8D9"/>
    <w:rsid w:val="679EA8F4"/>
    <w:rsid w:val="67E86F1D"/>
    <w:rsid w:val="680E9B63"/>
    <w:rsid w:val="684FD883"/>
    <w:rsid w:val="686E1A33"/>
    <w:rsid w:val="687BC5DB"/>
    <w:rsid w:val="68E61CC3"/>
    <w:rsid w:val="68FE2C3D"/>
    <w:rsid w:val="6902D220"/>
    <w:rsid w:val="6989CCB6"/>
    <w:rsid w:val="6994C9BF"/>
    <w:rsid w:val="6A09DB94"/>
    <w:rsid w:val="6A7C844E"/>
    <w:rsid w:val="6A89EB48"/>
    <w:rsid w:val="6AA6B2B2"/>
    <w:rsid w:val="6ADBB94A"/>
    <w:rsid w:val="6AE8CF1F"/>
    <w:rsid w:val="6AEC0A68"/>
    <w:rsid w:val="6B42A87D"/>
    <w:rsid w:val="6B87A961"/>
    <w:rsid w:val="6B9E7937"/>
    <w:rsid w:val="6BE0B3D6"/>
    <w:rsid w:val="6C5B6720"/>
    <w:rsid w:val="6C6F83B2"/>
    <w:rsid w:val="6C83F409"/>
    <w:rsid w:val="6C967F8A"/>
    <w:rsid w:val="6CA1F5E2"/>
    <w:rsid w:val="6CDF4BF2"/>
    <w:rsid w:val="6CE6AEE2"/>
    <w:rsid w:val="6D069FF8"/>
    <w:rsid w:val="6D4C4015"/>
    <w:rsid w:val="6DCFB46F"/>
    <w:rsid w:val="6E9BAC4E"/>
    <w:rsid w:val="6F41F4B2"/>
    <w:rsid w:val="6F93DB0A"/>
    <w:rsid w:val="6FD7EF2B"/>
    <w:rsid w:val="6FF154E9"/>
    <w:rsid w:val="7023B7AA"/>
    <w:rsid w:val="7033BF77"/>
    <w:rsid w:val="7056A21A"/>
    <w:rsid w:val="708AF343"/>
    <w:rsid w:val="70CB3361"/>
    <w:rsid w:val="70E073AC"/>
    <w:rsid w:val="71039E8B"/>
    <w:rsid w:val="71083F93"/>
    <w:rsid w:val="711B77A1"/>
    <w:rsid w:val="719857FE"/>
    <w:rsid w:val="71FDF322"/>
    <w:rsid w:val="72241C58"/>
    <w:rsid w:val="72342735"/>
    <w:rsid w:val="725ABAF6"/>
    <w:rsid w:val="7296110C"/>
    <w:rsid w:val="730C7417"/>
    <w:rsid w:val="73202018"/>
    <w:rsid w:val="7359ACF2"/>
    <w:rsid w:val="7378734A"/>
    <w:rsid w:val="739F86AE"/>
    <w:rsid w:val="73CDBF49"/>
    <w:rsid w:val="73F99790"/>
    <w:rsid w:val="740F504F"/>
    <w:rsid w:val="7416EE86"/>
    <w:rsid w:val="741D8198"/>
    <w:rsid w:val="742504C9"/>
    <w:rsid w:val="74337C67"/>
    <w:rsid w:val="7469188A"/>
    <w:rsid w:val="74761DE9"/>
    <w:rsid w:val="7478A3D1"/>
    <w:rsid w:val="747900B3"/>
    <w:rsid w:val="747C0318"/>
    <w:rsid w:val="7480B0A4"/>
    <w:rsid w:val="74AEEFDB"/>
    <w:rsid w:val="74B855CE"/>
    <w:rsid w:val="74C16FBE"/>
    <w:rsid w:val="74CEF2F6"/>
    <w:rsid w:val="74EA5CD2"/>
    <w:rsid w:val="7510BCDB"/>
    <w:rsid w:val="75321142"/>
    <w:rsid w:val="759277B4"/>
    <w:rsid w:val="75ACBAB2"/>
    <w:rsid w:val="7642F504"/>
    <w:rsid w:val="76478828"/>
    <w:rsid w:val="764983BE"/>
    <w:rsid w:val="7667C201"/>
    <w:rsid w:val="7674E97E"/>
    <w:rsid w:val="7680FC10"/>
    <w:rsid w:val="768F786B"/>
    <w:rsid w:val="76A97B11"/>
    <w:rsid w:val="76D795FB"/>
    <w:rsid w:val="76DFCBD6"/>
    <w:rsid w:val="76E92450"/>
    <w:rsid w:val="76ED1F22"/>
    <w:rsid w:val="77024820"/>
    <w:rsid w:val="77314F86"/>
    <w:rsid w:val="775CE3E2"/>
    <w:rsid w:val="777115A9"/>
    <w:rsid w:val="77BC8CC7"/>
    <w:rsid w:val="77CA20C5"/>
    <w:rsid w:val="77D036A8"/>
    <w:rsid w:val="781A8EC2"/>
    <w:rsid w:val="7822CD59"/>
    <w:rsid w:val="7833558B"/>
    <w:rsid w:val="784B64ED"/>
    <w:rsid w:val="78A9A5E5"/>
    <w:rsid w:val="78A9BA54"/>
    <w:rsid w:val="78B2BDF5"/>
    <w:rsid w:val="78B778CB"/>
    <w:rsid w:val="78E52691"/>
    <w:rsid w:val="78F171C8"/>
    <w:rsid w:val="7928E3E9"/>
    <w:rsid w:val="7940103D"/>
    <w:rsid w:val="7997551B"/>
    <w:rsid w:val="79D1462A"/>
    <w:rsid w:val="79E83F10"/>
    <w:rsid w:val="79FB7FC3"/>
    <w:rsid w:val="7A062D3A"/>
    <w:rsid w:val="7A4CCD06"/>
    <w:rsid w:val="7A6F9F8E"/>
    <w:rsid w:val="7A981DE4"/>
    <w:rsid w:val="7AD4147D"/>
    <w:rsid w:val="7AE8C901"/>
    <w:rsid w:val="7B163C49"/>
    <w:rsid w:val="7B483ED0"/>
    <w:rsid w:val="7B49D2F6"/>
    <w:rsid w:val="7B5D8637"/>
    <w:rsid w:val="7B674968"/>
    <w:rsid w:val="7BB265C1"/>
    <w:rsid w:val="7C5FC43B"/>
    <w:rsid w:val="7C8854AA"/>
    <w:rsid w:val="7C8D8930"/>
    <w:rsid w:val="7D38BB19"/>
    <w:rsid w:val="7D5653BB"/>
    <w:rsid w:val="7D771F9C"/>
    <w:rsid w:val="7D8AAB9B"/>
    <w:rsid w:val="7DAF49D2"/>
    <w:rsid w:val="7DB251F6"/>
    <w:rsid w:val="7DC2D8F2"/>
    <w:rsid w:val="7E00FF42"/>
    <w:rsid w:val="7E427C86"/>
    <w:rsid w:val="7E4436B4"/>
    <w:rsid w:val="7E4FC6C0"/>
    <w:rsid w:val="7E515EFA"/>
    <w:rsid w:val="7E70EFE3"/>
    <w:rsid w:val="7E74E1C0"/>
    <w:rsid w:val="7EE94DFB"/>
    <w:rsid w:val="7F065DB8"/>
    <w:rsid w:val="7F1D8760"/>
    <w:rsid w:val="7F39C185"/>
    <w:rsid w:val="7F495D70"/>
    <w:rsid w:val="7F61CE57"/>
    <w:rsid w:val="7FB1B3E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F29FD"/>
  <w15:docId w15:val="{E0507166-B0EA-48C7-94E5-B0590F2C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rsid w:val="0018546C"/>
    <w:rPr>
      <w:color w:val="0000FF"/>
      <w:u w:val="single"/>
    </w:rPr>
  </w:style>
  <w:style w:type="character" w:styleId="Strong">
    <w:name w:val="Strong"/>
    <w:uiPriority w:val="22"/>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uiPriority w:val="99"/>
    <w:rsid w:val="00980ED3"/>
    <w:rPr>
      <w:sz w:val="20"/>
      <w:szCs w:val="20"/>
    </w:rPr>
  </w:style>
  <w:style w:type="character" w:customStyle="1" w:styleId="CommentTextChar">
    <w:name w:val="Comment Text Char"/>
    <w:basedOn w:val="DefaultParagraphFont"/>
    <w:link w:val="CommentText"/>
    <w:uiPriority w:val="99"/>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7007"/>
    <w:rPr>
      <w:color w:val="605E5C"/>
      <w:shd w:val="clear" w:color="auto" w:fill="E1DFDD"/>
    </w:rPr>
  </w:style>
  <w:style w:type="paragraph" w:customStyle="1" w:styleId="paragraph">
    <w:name w:val="paragraph"/>
    <w:basedOn w:val="Normal"/>
    <w:rsid w:val="00B35BEC"/>
    <w:pPr>
      <w:spacing w:before="100" w:beforeAutospacing="1" w:after="100" w:afterAutospacing="1"/>
    </w:pPr>
  </w:style>
  <w:style w:type="character" w:customStyle="1" w:styleId="normaltextrun">
    <w:name w:val="normaltextrun"/>
    <w:basedOn w:val="DefaultParagraphFont"/>
    <w:rsid w:val="00B35BEC"/>
  </w:style>
  <w:style w:type="character" w:customStyle="1" w:styleId="eop">
    <w:name w:val="eop"/>
    <w:basedOn w:val="DefaultParagraphFont"/>
    <w:rsid w:val="00B35BEC"/>
  </w:style>
  <w:style w:type="character" w:styleId="UnresolvedMention">
    <w:name w:val="Unresolved Mention"/>
    <w:basedOn w:val="DefaultParagraphFont"/>
    <w:uiPriority w:val="99"/>
    <w:semiHidden/>
    <w:unhideWhenUsed/>
    <w:rsid w:val="00275D98"/>
    <w:rPr>
      <w:color w:val="605E5C"/>
      <w:shd w:val="clear" w:color="auto" w:fill="E1DFDD"/>
    </w:rPr>
  </w:style>
  <w:style w:type="paragraph" w:customStyle="1" w:styleId="xmsonormal">
    <w:name w:val="x_msonormal"/>
    <w:basedOn w:val="Normal"/>
    <w:rsid w:val="008F7062"/>
    <w:rPr>
      <w:rFonts w:ascii="Calibri" w:eastAsiaTheme="minorHAnsi" w:hAnsi="Calibri" w:cs="Calibri"/>
      <w:sz w:val="22"/>
      <w:szCs w:val="22"/>
    </w:rPr>
  </w:style>
  <w:style w:type="character" w:customStyle="1" w:styleId="xmsosmartlink">
    <w:name w:val="x_msosmartlink"/>
    <w:basedOn w:val="DefaultParagraphFont"/>
    <w:rsid w:val="008F7062"/>
    <w:rPr>
      <w:color w:val="0000FF"/>
      <w:u w:val="single"/>
      <w:shd w:val="clear" w:color="auto" w:fill="F3F2F1"/>
    </w:rPr>
  </w:style>
  <w:style w:type="character" w:styleId="FollowedHyperlink">
    <w:name w:val="FollowedHyperlink"/>
    <w:basedOn w:val="DefaultParagraphFont"/>
    <w:semiHidden/>
    <w:unhideWhenUsed/>
    <w:rsid w:val="00CC4C20"/>
    <w:rPr>
      <w:color w:val="954F72" w:themeColor="followedHyperlink"/>
      <w:u w:val="single"/>
    </w:rPr>
  </w:style>
  <w:style w:type="character" w:customStyle="1" w:styleId="wacimagecontainer">
    <w:name w:val="wacimagecontainer"/>
    <w:basedOn w:val="DefaultParagraphFont"/>
    <w:rsid w:val="00AA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0422565">
      <w:bodyDiv w:val="1"/>
      <w:marLeft w:val="0"/>
      <w:marRight w:val="0"/>
      <w:marTop w:val="0"/>
      <w:marBottom w:val="0"/>
      <w:divBdr>
        <w:top w:val="none" w:sz="0" w:space="0" w:color="auto"/>
        <w:left w:val="none" w:sz="0" w:space="0" w:color="auto"/>
        <w:bottom w:val="none" w:sz="0" w:space="0" w:color="auto"/>
        <w:right w:val="none" w:sz="0" w:space="0" w:color="auto"/>
      </w:divBdr>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250967172">
      <w:bodyDiv w:val="1"/>
      <w:marLeft w:val="0"/>
      <w:marRight w:val="0"/>
      <w:marTop w:val="0"/>
      <w:marBottom w:val="0"/>
      <w:divBdr>
        <w:top w:val="none" w:sz="0" w:space="0" w:color="auto"/>
        <w:left w:val="none" w:sz="0" w:space="0" w:color="auto"/>
        <w:bottom w:val="none" w:sz="0" w:space="0" w:color="auto"/>
        <w:right w:val="none" w:sz="0" w:space="0" w:color="auto"/>
      </w:divBdr>
    </w:div>
    <w:div w:id="368454968">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89136873">
      <w:bodyDiv w:val="1"/>
      <w:marLeft w:val="0"/>
      <w:marRight w:val="0"/>
      <w:marTop w:val="0"/>
      <w:marBottom w:val="0"/>
      <w:divBdr>
        <w:top w:val="none" w:sz="0" w:space="0" w:color="auto"/>
        <w:left w:val="none" w:sz="0" w:space="0" w:color="auto"/>
        <w:bottom w:val="none" w:sz="0" w:space="0" w:color="auto"/>
        <w:right w:val="none" w:sz="0" w:space="0" w:color="auto"/>
      </w:divBdr>
    </w:div>
    <w:div w:id="1147819153">
      <w:bodyDiv w:val="1"/>
      <w:marLeft w:val="0"/>
      <w:marRight w:val="0"/>
      <w:marTop w:val="0"/>
      <w:marBottom w:val="0"/>
      <w:divBdr>
        <w:top w:val="none" w:sz="0" w:space="0" w:color="auto"/>
        <w:left w:val="none" w:sz="0" w:space="0" w:color="auto"/>
        <w:bottom w:val="none" w:sz="0" w:space="0" w:color="auto"/>
        <w:right w:val="none" w:sz="0" w:space="0" w:color="auto"/>
      </w:divBdr>
    </w:div>
    <w:div w:id="1318922779">
      <w:bodyDiv w:val="1"/>
      <w:marLeft w:val="0"/>
      <w:marRight w:val="0"/>
      <w:marTop w:val="0"/>
      <w:marBottom w:val="0"/>
      <w:divBdr>
        <w:top w:val="none" w:sz="0" w:space="0" w:color="auto"/>
        <w:left w:val="none" w:sz="0" w:space="0" w:color="auto"/>
        <w:bottom w:val="none" w:sz="0" w:space="0" w:color="auto"/>
        <w:right w:val="none" w:sz="0" w:space="0" w:color="auto"/>
      </w:divBdr>
    </w:div>
    <w:div w:id="1423408547">
      <w:bodyDiv w:val="1"/>
      <w:marLeft w:val="0"/>
      <w:marRight w:val="0"/>
      <w:marTop w:val="0"/>
      <w:marBottom w:val="0"/>
      <w:divBdr>
        <w:top w:val="none" w:sz="0" w:space="0" w:color="auto"/>
        <w:left w:val="none" w:sz="0" w:space="0" w:color="auto"/>
        <w:bottom w:val="none" w:sz="0" w:space="0" w:color="auto"/>
        <w:right w:val="none" w:sz="0" w:space="0" w:color="auto"/>
      </w:divBdr>
      <w:divsChild>
        <w:div w:id="101149117">
          <w:marLeft w:val="547"/>
          <w:marRight w:val="0"/>
          <w:marTop w:val="0"/>
          <w:marBottom w:val="0"/>
          <w:divBdr>
            <w:top w:val="none" w:sz="0" w:space="0" w:color="auto"/>
            <w:left w:val="none" w:sz="0" w:space="0" w:color="auto"/>
            <w:bottom w:val="none" w:sz="0" w:space="0" w:color="auto"/>
            <w:right w:val="none" w:sz="0" w:space="0" w:color="auto"/>
          </w:divBdr>
        </w:div>
        <w:div w:id="162670484">
          <w:marLeft w:val="547"/>
          <w:marRight w:val="0"/>
          <w:marTop w:val="0"/>
          <w:marBottom w:val="0"/>
          <w:divBdr>
            <w:top w:val="none" w:sz="0" w:space="0" w:color="auto"/>
            <w:left w:val="none" w:sz="0" w:space="0" w:color="auto"/>
            <w:bottom w:val="none" w:sz="0" w:space="0" w:color="auto"/>
            <w:right w:val="none" w:sz="0" w:space="0" w:color="auto"/>
          </w:divBdr>
        </w:div>
        <w:div w:id="468985404">
          <w:marLeft w:val="547"/>
          <w:marRight w:val="0"/>
          <w:marTop w:val="0"/>
          <w:marBottom w:val="0"/>
          <w:divBdr>
            <w:top w:val="none" w:sz="0" w:space="0" w:color="auto"/>
            <w:left w:val="none" w:sz="0" w:space="0" w:color="auto"/>
            <w:bottom w:val="none" w:sz="0" w:space="0" w:color="auto"/>
            <w:right w:val="none" w:sz="0" w:space="0" w:color="auto"/>
          </w:divBdr>
        </w:div>
        <w:div w:id="659114248">
          <w:marLeft w:val="547"/>
          <w:marRight w:val="0"/>
          <w:marTop w:val="0"/>
          <w:marBottom w:val="0"/>
          <w:divBdr>
            <w:top w:val="none" w:sz="0" w:space="0" w:color="auto"/>
            <w:left w:val="none" w:sz="0" w:space="0" w:color="auto"/>
            <w:bottom w:val="none" w:sz="0" w:space="0" w:color="auto"/>
            <w:right w:val="none" w:sz="0" w:space="0" w:color="auto"/>
          </w:divBdr>
        </w:div>
        <w:div w:id="913928413">
          <w:marLeft w:val="547"/>
          <w:marRight w:val="0"/>
          <w:marTop w:val="0"/>
          <w:marBottom w:val="0"/>
          <w:divBdr>
            <w:top w:val="none" w:sz="0" w:space="0" w:color="auto"/>
            <w:left w:val="none" w:sz="0" w:space="0" w:color="auto"/>
            <w:bottom w:val="none" w:sz="0" w:space="0" w:color="auto"/>
            <w:right w:val="none" w:sz="0" w:space="0" w:color="auto"/>
          </w:divBdr>
        </w:div>
        <w:div w:id="1057319869">
          <w:marLeft w:val="547"/>
          <w:marRight w:val="0"/>
          <w:marTop w:val="0"/>
          <w:marBottom w:val="0"/>
          <w:divBdr>
            <w:top w:val="none" w:sz="0" w:space="0" w:color="auto"/>
            <w:left w:val="none" w:sz="0" w:space="0" w:color="auto"/>
            <w:bottom w:val="none" w:sz="0" w:space="0" w:color="auto"/>
            <w:right w:val="none" w:sz="0" w:space="0" w:color="auto"/>
          </w:divBdr>
        </w:div>
        <w:div w:id="1897353890">
          <w:marLeft w:val="547"/>
          <w:marRight w:val="0"/>
          <w:marTop w:val="0"/>
          <w:marBottom w:val="0"/>
          <w:divBdr>
            <w:top w:val="none" w:sz="0" w:space="0" w:color="auto"/>
            <w:left w:val="none" w:sz="0" w:space="0" w:color="auto"/>
            <w:bottom w:val="none" w:sz="0" w:space="0" w:color="auto"/>
            <w:right w:val="none" w:sz="0" w:space="0" w:color="auto"/>
          </w:divBdr>
        </w:div>
      </w:divsChild>
    </w:div>
    <w:div w:id="1440639805">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37449441">
      <w:bodyDiv w:val="1"/>
      <w:marLeft w:val="0"/>
      <w:marRight w:val="0"/>
      <w:marTop w:val="0"/>
      <w:marBottom w:val="0"/>
      <w:divBdr>
        <w:top w:val="none" w:sz="0" w:space="0" w:color="auto"/>
        <w:left w:val="none" w:sz="0" w:space="0" w:color="auto"/>
        <w:bottom w:val="none" w:sz="0" w:space="0" w:color="auto"/>
        <w:right w:val="none" w:sz="0" w:space="0" w:color="auto"/>
      </w:divBdr>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682201162">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2091924991">
      <w:bodyDiv w:val="1"/>
      <w:marLeft w:val="0"/>
      <w:marRight w:val="0"/>
      <w:marTop w:val="0"/>
      <w:marBottom w:val="0"/>
      <w:divBdr>
        <w:top w:val="none" w:sz="0" w:space="0" w:color="auto"/>
        <w:left w:val="none" w:sz="0" w:space="0" w:color="auto"/>
        <w:bottom w:val="none" w:sz="0" w:space="0" w:color="auto"/>
        <w:right w:val="none" w:sz="0" w:space="0" w:color="auto"/>
      </w:divBdr>
      <w:divsChild>
        <w:div w:id="1934824376">
          <w:marLeft w:val="835"/>
          <w:marRight w:val="0"/>
          <w:marTop w:val="0"/>
          <w:marBottom w:val="0"/>
          <w:divBdr>
            <w:top w:val="none" w:sz="0" w:space="0" w:color="auto"/>
            <w:left w:val="none" w:sz="0" w:space="0" w:color="auto"/>
            <w:bottom w:val="none" w:sz="0" w:space="0" w:color="auto"/>
            <w:right w:val="none" w:sz="0" w:space="0" w:color="auto"/>
          </w:divBdr>
        </w:div>
      </w:divsChild>
    </w:div>
    <w:div w:id="20994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rialnet.org/sites/default/files/%28Material%20from%20Jamaica%29%20Answers%20to%20questions%20from%20the%20MOL%20of%20TT.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ialnet.org/?q=en/TT_JM_LMIS" TargetMode="External"/><Relationship Id="rId2" Type="http://schemas.openxmlformats.org/officeDocument/2006/relationships/customXml" Target="../customXml/item2.xml"/><Relationship Id="rId16" Type="http://schemas.openxmlformats.org/officeDocument/2006/relationships/hyperlink" Target="https://rialnet.org/?q=en/TT_JM_LM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rialne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alnet.org/?q=en/TT_JM_LM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c9340c70e4eba912fe3186fac115f860">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4787232b7fab18ae546c6ec885f4edbd"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A0F820-3BF4-4AF0-86F6-368595E9BE85}">
  <ds:schemaRefs>
    <ds:schemaRef ds:uri="http://schemas.microsoft.com/sharepoint/v3/contenttype/forms"/>
  </ds:schemaRefs>
</ds:datastoreItem>
</file>

<file path=customXml/itemProps2.xml><?xml version="1.0" encoding="utf-8"?>
<ds:datastoreItem xmlns:ds="http://schemas.openxmlformats.org/officeDocument/2006/customXml" ds:itemID="{95797753-6B68-49C2-A004-1EE948B6DCBB}"/>
</file>

<file path=customXml/itemProps3.xml><?xml version="1.0" encoding="utf-8"?>
<ds:datastoreItem xmlns:ds="http://schemas.openxmlformats.org/officeDocument/2006/customXml" ds:itemID="{F8DB6AD7-E9F4-4A72-826E-3B11EA01A520}">
  <ds:schemaRefs>
    <ds:schemaRef ds:uri="http://schemas.openxmlformats.org/officeDocument/2006/bibliography"/>
  </ds:schemaRefs>
</ds:datastoreItem>
</file>

<file path=customXml/itemProps4.xml><?xml version="1.0" encoding="utf-8"?>
<ds:datastoreItem xmlns:ds="http://schemas.openxmlformats.org/officeDocument/2006/customXml" ds:itemID="{44F4048B-778A-4589-8970-E65F3B041CC0}">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2777</Words>
  <Characters>17107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Draft Agenda</vt:lpstr>
    </vt:vector>
  </TitlesOfParts>
  <Company>U.S. Department of Labor</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María Paz Rodríguez G.</cp:lastModifiedBy>
  <cp:revision>6</cp:revision>
  <cp:lastPrinted>2017-11-01T00:22:00Z</cp:lastPrinted>
  <dcterms:created xsi:type="dcterms:W3CDTF">2025-10-06T21:46:00Z</dcterms:created>
  <dcterms:modified xsi:type="dcterms:W3CDTF">2025-12-03T14:47:00Z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11143900</vt:r8>
  </property>
  <property fmtid="{D5CDD505-2E9C-101B-9397-08002B2CF9AE}" pid="4" name="MediaServiceImageTags">
    <vt:lpwstr/>
  </property>
</Properties>
</file>