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DA" w:rsidRPr="0059459F" w:rsidRDefault="0059459F">
      <w:pPr>
        <w:rPr>
          <w:b/>
          <w:color w:val="002060"/>
          <w:sz w:val="32"/>
        </w:rPr>
      </w:pPr>
      <w:r w:rsidRPr="0059459F">
        <w:rPr>
          <w:b/>
          <w:color w:val="002060"/>
          <w:sz w:val="32"/>
        </w:rPr>
        <w:t>Matriz funcional</w:t>
      </w:r>
    </w:p>
    <w:p w:rsidR="0059459F" w:rsidRDefault="0059459F"/>
    <w:tbl>
      <w:tblPr>
        <w:tblStyle w:val="Cuadrculadetablaclar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59459F" w:rsidTr="0059459F">
        <w:trPr>
          <w:trHeight w:val="698"/>
        </w:trPr>
        <w:tc>
          <w:tcPr>
            <w:tcW w:w="1765" w:type="dxa"/>
          </w:tcPr>
          <w:p w:rsidR="0059459F" w:rsidRPr="0059459F" w:rsidRDefault="0059459F" w:rsidP="0059459F">
            <w:pPr>
              <w:jc w:val="center"/>
              <w:rPr>
                <w:b/>
                <w:color w:val="002060"/>
              </w:rPr>
            </w:pPr>
            <w:r w:rsidRPr="0059459F">
              <w:rPr>
                <w:b/>
                <w:color w:val="002060"/>
              </w:rPr>
              <w:t>Proceso estratégico</w:t>
            </w:r>
          </w:p>
        </w:tc>
        <w:tc>
          <w:tcPr>
            <w:tcW w:w="1765" w:type="dxa"/>
          </w:tcPr>
          <w:p w:rsidR="0059459F" w:rsidRPr="0059459F" w:rsidRDefault="0059459F" w:rsidP="0059459F">
            <w:pPr>
              <w:jc w:val="center"/>
              <w:rPr>
                <w:b/>
                <w:color w:val="002060"/>
              </w:rPr>
            </w:pPr>
            <w:r w:rsidRPr="0059459F">
              <w:rPr>
                <w:b/>
                <w:color w:val="002060"/>
              </w:rPr>
              <w:t>Proceso operacional</w:t>
            </w:r>
          </w:p>
        </w:tc>
        <w:tc>
          <w:tcPr>
            <w:tcW w:w="1766" w:type="dxa"/>
          </w:tcPr>
          <w:p w:rsidR="0059459F" w:rsidRPr="0059459F" w:rsidRDefault="0059459F" w:rsidP="0059459F">
            <w:pPr>
              <w:jc w:val="center"/>
              <w:rPr>
                <w:b/>
                <w:color w:val="002060"/>
              </w:rPr>
            </w:pPr>
            <w:r w:rsidRPr="0059459F">
              <w:rPr>
                <w:b/>
                <w:color w:val="002060"/>
              </w:rPr>
              <w:t>Funciones</w:t>
            </w:r>
          </w:p>
        </w:tc>
        <w:tc>
          <w:tcPr>
            <w:tcW w:w="1766" w:type="dxa"/>
          </w:tcPr>
          <w:p w:rsidR="0059459F" w:rsidRPr="0059459F" w:rsidRDefault="0059459F" w:rsidP="0059459F">
            <w:pPr>
              <w:jc w:val="center"/>
              <w:rPr>
                <w:b/>
                <w:color w:val="002060"/>
              </w:rPr>
            </w:pPr>
            <w:r w:rsidRPr="0059459F">
              <w:rPr>
                <w:b/>
                <w:color w:val="002060"/>
              </w:rPr>
              <w:t>Ocupaciones</w:t>
            </w:r>
          </w:p>
        </w:tc>
        <w:tc>
          <w:tcPr>
            <w:tcW w:w="1766" w:type="dxa"/>
          </w:tcPr>
          <w:p w:rsidR="0059459F" w:rsidRPr="0059459F" w:rsidRDefault="0059459F" w:rsidP="0059459F">
            <w:pPr>
              <w:jc w:val="center"/>
              <w:rPr>
                <w:b/>
                <w:color w:val="002060"/>
              </w:rPr>
            </w:pPr>
            <w:r w:rsidRPr="0059459F">
              <w:rPr>
                <w:b/>
                <w:color w:val="002060"/>
              </w:rPr>
              <w:t>Nivel de cualificación</w:t>
            </w:r>
          </w:p>
        </w:tc>
      </w:tr>
      <w:tr w:rsidR="0059459F" w:rsidTr="0059459F">
        <w:tc>
          <w:tcPr>
            <w:tcW w:w="1765" w:type="dxa"/>
          </w:tcPr>
          <w:p w:rsidR="0059459F" w:rsidRDefault="0059459F" w:rsidP="0059459F"/>
        </w:tc>
        <w:tc>
          <w:tcPr>
            <w:tcW w:w="1765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</w:tr>
      <w:tr w:rsidR="0059459F" w:rsidTr="0059459F">
        <w:tc>
          <w:tcPr>
            <w:tcW w:w="1765" w:type="dxa"/>
          </w:tcPr>
          <w:p w:rsidR="0059459F" w:rsidRDefault="0059459F" w:rsidP="0059459F"/>
        </w:tc>
        <w:tc>
          <w:tcPr>
            <w:tcW w:w="1765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</w:tr>
      <w:tr w:rsidR="0059459F" w:rsidTr="0059459F">
        <w:tc>
          <w:tcPr>
            <w:tcW w:w="1765" w:type="dxa"/>
          </w:tcPr>
          <w:p w:rsidR="0059459F" w:rsidRDefault="0059459F" w:rsidP="0059459F"/>
        </w:tc>
        <w:tc>
          <w:tcPr>
            <w:tcW w:w="1765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</w:tr>
      <w:tr w:rsidR="0059459F" w:rsidTr="0059459F">
        <w:tc>
          <w:tcPr>
            <w:tcW w:w="1765" w:type="dxa"/>
          </w:tcPr>
          <w:p w:rsidR="0059459F" w:rsidRDefault="0059459F" w:rsidP="0059459F"/>
        </w:tc>
        <w:tc>
          <w:tcPr>
            <w:tcW w:w="1765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</w:tr>
      <w:tr w:rsidR="0059459F" w:rsidTr="0059459F">
        <w:tc>
          <w:tcPr>
            <w:tcW w:w="1765" w:type="dxa"/>
          </w:tcPr>
          <w:p w:rsidR="0059459F" w:rsidRDefault="0059459F" w:rsidP="0059459F"/>
        </w:tc>
        <w:tc>
          <w:tcPr>
            <w:tcW w:w="1765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</w:tr>
      <w:tr w:rsidR="0059459F" w:rsidTr="0059459F">
        <w:tc>
          <w:tcPr>
            <w:tcW w:w="1765" w:type="dxa"/>
          </w:tcPr>
          <w:p w:rsidR="0059459F" w:rsidRDefault="0059459F" w:rsidP="0059459F"/>
        </w:tc>
        <w:tc>
          <w:tcPr>
            <w:tcW w:w="1765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</w:tr>
      <w:tr w:rsidR="0059459F" w:rsidTr="0059459F">
        <w:tc>
          <w:tcPr>
            <w:tcW w:w="1765" w:type="dxa"/>
          </w:tcPr>
          <w:p w:rsidR="0059459F" w:rsidRDefault="0059459F" w:rsidP="0059459F"/>
        </w:tc>
        <w:tc>
          <w:tcPr>
            <w:tcW w:w="1765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  <w:tc>
          <w:tcPr>
            <w:tcW w:w="1766" w:type="dxa"/>
          </w:tcPr>
          <w:p w:rsidR="0059459F" w:rsidRDefault="0059459F" w:rsidP="0059459F"/>
        </w:tc>
      </w:tr>
    </w:tbl>
    <w:p w:rsidR="0059459F" w:rsidRDefault="0059459F"/>
    <w:p w:rsidR="0059459F" w:rsidRDefault="0059459F"/>
    <w:p w:rsidR="0059459F" w:rsidRDefault="0059459F"/>
    <w:p w:rsidR="0059459F" w:rsidRDefault="0059459F"/>
    <w:p w:rsidR="0059459F" w:rsidRDefault="0059459F"/>
    <w:p w:rsidR="0059459F" w:rsidRDefault="0059459F"/>
    <w:p w:rsidR="0059459F" w:rsidRDefault="0059459F"/>
    <w:p w:rsidR="0059459F" w:rsidRDefault="0059459F"/>
    <w:p w:rsidR="0059459F" w:rsidRDefault="0059459F"/>
    <w:p w:rsidR="0059459F" w:rsidRDefault="0059459F"/>
    <w:p w:rsidR="0059459F" w:rsidRDefault="0059459F"/>
    <w:p w:rsidR="0059459F" w:rsidRDefault="0059459F"/>
    <w:p w:rsidR="0059459F" w:rsidRDefault="0059459F"/>
    <w:p w:rsidR="0059459F" w:rsidRDefault="0059459F"/>
    <w:p w:rsidR="0059459F" w:rsidRDefault="0059459F"/>
    <w:p w:rsidR="0059459F" w:rsidRDefault="0059459F"/>
    <w:p w:rsidR="0059459F" w:rsidRDefault="0059459F"/>
    <w:p w:rsidR="0059459F" w:rsidRDefault="0059459F"/>
    <w:p w:rsidR="0059459F" w:rsidRDefault="0059459F"/>
    <w:p w:rsidR="0059459F" w:rsidRDefault="0059459F"/>
    <w:p w:rsidR="0059459F" w:rsidRPr="00357B1A" w:rsidRDefault="0059459F">
      <w:pPr>
        <w:rPr>
          <w:b/>
          <w:color w:val="002060"/>
          <w:sz w:val="32"/>
        </w:rPr>
      </w:pPr>
      <w:r w:rsidRPr="00357B1A">
        <w:rPr>
          <w:b/>
          <w:color w:val="002060"/>
          <w:sz w:val="32"/>
        </w:rPr>
        <w:lastRenderedPageBreak/>
        <w:t>Ejemplo</w:t>
      </w:r>
      <w:r w:rsidR="00805BC4">
        <w:rPr>
          <w:b/>
          <w:color w:val="002060"/>
          <w:sz w:val="32"/>
        </w:rPr>
        <w:t>s</w:t>
      </w:r>
      <w:bookmarkStart w:id="0" w:name="_GoBack"/>
      <w:bookmarkEnd w:id="0"/>
      <w:r w:rsidRPr="00357B1A">
        <w:rPr>
          <w:b/>
          <w:color w:val="002060"/>
          <w:sz w:val="32"/>
        </w:rPr>
        <w:t>:</w:t>
      </w:r>
    </w:p>
    <w:p w:rsidR="0059459F" w:rsidRDefault="0059459F"/>
    <w:p w:rsidR="00C66571" w:rsidRDefault="0059459F">
      <w:r>
        <w:rPr>
          <w:noProof/>
          <w:lang w:eastAsia="es-MX"/>
        </w:rPr>
        <w:drawing>
          <wp:inline distT="0" distB="0" distL="0" distR="0" wp14:anchorId="5D792DA4" wp14:editId="6765CB52">
            <wp:extent cx="5612130" cy="3687445"/>
            <wp:effectExtent l="0" t="0" r="7620" b="8255"/>
            <wp:docPr id="20" name="Imagen 19" descr="C:\Users\nnavarrete\AppData\Local\Microsoft\Windows\INetCache\Content.MSO\F1BE1796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19" descr="C:\Users\nnavarrete\AppData\Local\Microsoft\Windows\INetCache\Content.MSO\F1BE1796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Default="00C66571" w:rsidP="00C66571"/>
    <w:p w:rsidR="00C66571" w:rsidRDefault="00C66571" w:rsidP="00C66571"/>
    <w:p w:rsidR="00C66571" w:rsidRDefault="00C66571" w:rsidP="00C66571"/>
    <w:p w:rsidR="00C66571" w:rsidRDefault="00C66571" w:rsidP="00C66571"/>
    <w:p w:rsidR="00C66571" w:rsidRDefault="00C66571" w:rsidP="00C66571"/>
    <w:p w:rsidR="00C66571" w:rsidRDefault="00C66571" w:rsidP="00C66571"/>
    <w:p w:rsidR="00C66571" w:rsidRDefault="00C66571" w:rsidP="00C66571"/>
    <w:p w:rsidR="00C66571" w:rsidRDefault="00C66571" w:rsidP="00C66571"/>
    <w:p w:rsidR="00C66571" w:rsidRDefault="00C66571" w:rsidP="00C66571"/>
    <w:p w:rsidR="00C66571" w:rsidRDefault="00C66571" w:rsidP="00C66571">
      <w:r>
        <w:rPr>
          <w:noProof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181D6D" wp14:editId="799D6207">
                <wp:simplePos x="0" y="0"/>
                <wp:positionH relativeFrom="page">
                  <wp:posOffset>685800</wp:posOffset>
                </wp:positionH>
                <wp:positionV relativeFrom="paragraph">
                  <wp:posOffset>-423545</wp:posOffset>
                </wp:positionV>
                <wp:extent cx="6048375" cy="4867275"/>
                <wp:effectExtent l="0" t="0" r="28575" b="9525"/>
                <wp:wrapNone/>
                <wp:docPr id="69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8375" cy="4867275"/>
                          <a:chOff x="0" y="0"/>
                          <a:chExt cx="7735177" cy="4613016"/>
                        </a:xfrm>
                      </wpg:grpSpPr>
                      <wps:wsp>
                        <wps:cNvPr id="71" name="Rectángulo redondeado 71"/>
                        <wps:cNvSpPr/>
                        <wps:spPr>
                          <a:xfrm>
                            <a:off x="29394" y="0"/>
                            <a:ext cx="7705783" cy="395039"/>
                          </a:xfrm>
                          <a:prstGeom prst="round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rgbClr val="FFC000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6571" w:rsidRDefault="00C66571" w:rsidP="00C665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1"/>
                                  <w:szCs w:val="21"/>
                                  <w:lang w:val="es-CL"/>
                                </w:rPr>
                                <w:t>HIDRÓGENO VERDE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2" name="Rectángulo redondeado 72"/>
                        <wps:cNvSpPr/>
                        <wps:spPr>
                          <a:xfrm>
                            <a:off x="5781126" y="445137"/>
                            <a:ext cx="1587065" cy="430524"/>
                          </a:xfrm>
                          <a:prstGeom prst="roundRect">
                            <a:avLst/>
                          </a:prstGeom>
                          <a:solidFill>
                            <a:srgbClr val="A5A5A5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6571" w:rsidRDefault="00C66571" w:rsidP="00C665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  <w:lang w:val="es-CL"/>
                                </w:rPr>
                                <w:t>Ocupaciones / Perfiles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3" name="Rectángulo redondeado 73"/>
                        <wps:cNvSpPr/>
                        <wps:spPr>
                          <a:xfrm>
                            <a:off x="3828253" y="479636"/>
                            <a:ext cx="1423360" cy="423106"/>
                          </a:xfrm>
                          <a:prstGeom prst="roundRect">
                            <a:avLst/>
                          </a:prstGeom>
                          <a:solidFill>
                            <a:srgbClr val="A5A5A5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6571" w:rsidRDefault="00C66571" w:rsidP="00C665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  <w:lang w:val="es-CL"/>
                                </w:rPr>
                                <w:t>Funciones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4" name="Rectángulo redondeado 74"/>
                        <wps:cNvSpPr/>
                        <wps:spPr>
                          <a:xfrm>
                            <a:off x="1854680" y="470014"/>
                            <a:ext cx="1391248" cy="477866"/>
                          </a:xfrm>
                          <a:prstGeom prst="roundRect">
                            <a:avLst/>
                          </a:prstGeom>
                          <a:solidFill>
                            <a:srgbClr val="A5A5A5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6571" w:rsidRDefault="00C66571" w:rsidP="00C665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C66571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Proceso operacional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5" name="Rectángulo redondeado 75"/>
                        <wps:cNvSpPr/>
                        <wps:spPr>
                          <a:xfrm>
                            <a:off x="29394" y="460399"/>
                            <a:ext cx="1391248" cy="460399"/>
                          </a:xfrm>
                          <a:prstGeom prst="roundRect">
                            <a:avLst/>
                          </a:prstGeom>
                          <a:solidFill>
                            <a:srgbClr val="A5A5A5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6571" w:rsidRDefault="00C66571" w:rsidP="00C665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C66571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Proceso estratégico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7" name="Rectángulo redondeado 77"/>
                        <wps:cNvSpPr/>
                        <wps:spPr>
                          <a:xfrm>
                            <a:off x="3863201" y="1818088"/>
                            <a:ext cx="1399874" cy="459331"/>
                          </a:xfrm>
                          <a:prstGeom prst="roundRect">
                            <a:avLst/>
                          </a:prstGeom>
                          <a:solidFill>
                            <a:srgbClr val="ED7D3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6571" w:rsidRDefault="00C66571" w:rsidP="00C665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  <w:lang w:val="es-CL"/>
                                </w:rPr>
                                <w:t>Operación de electrolizador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8" name="Rectángulo redondeado 78"/>
                        <wps:cNvSpPr/>
                        <wps:spPr>
                          <a:xfrm>
                            <a:off x="3853710" y="2421475"/>
                            <a:ext cx="1399874" cy="474589"/>
                          </a:xfrm>
                          <a:prstGeom prst="roundRect">
                            <a:avLst/>
                          </a:prstGeom>
                          <a:solidFill>
                            <a:srgbClr val="ED7D3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6571" w:rsidRDefault="00C66571" w:rsidP="00C665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  <w:lang w:val="es-CL"/>
                                </w:rPr>
                                <w:t>Mantención de electrolizador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9" name="Rectángulo redondeado 79"/>
                        <wps:cNvSpPr/>
                        <wps:spPr>
                          <a:xfrm>
                            <a:off x="0" y="2189618"/>
                            <a:ext cx="1473903" cy="938304"/>
                          </a:xfrm>
                          <a:prstGeom prst="roundRect">
                            <a:avLst/>
                          </a:prstGeom>
                          <a:solidFill>
                            <a:srgbClr val="ED7D3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6571" w:rsidRDefault="00C66571" w:rsidP="00C665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  <w:lang w:val="es-CL"/>
                                </w:rPr>
                                <w:t>Generación de energía por medio de Planta de Hidrógeno Verde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0" name="Rectángulo redondeado 80"/>
                        <wps:cNvSpPr/>
                        <wps:spPr>
                          <a:xfrm>
                            <a:off x="1859773" y="1818089"/>
                            <a:ext cx="1399874" cy="459331"/>
                          </a:xfrm>
                          <a:prstGeom prst="roundRect">
                            <a:avLst/>
                          </a:prstGeom>
                          <a:solidFill>
                            <a:srgbClr val="ED7D3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6571" w:rsidRDefault="00C66571" w:rsidP="00C665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  <w:lang w:val="es-CL"/>
                                </w:rPr>
                                <w:t>Operación planta de hidrógeno verde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1" name="Conector recto 81"/>
                        <wps:cNvCnPr>
                          <a:cxnSpLocks/>
                        </wps:cNvCnPr>
                        <wps:spPr>
                          <a:xfrm flipV="1">
                            <a:off x="1473903" y="2047755"/>
                            <a:ext cx="385870" cy="61101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2" name="Rectángulo redondeado 82"/>
                        <wps:cNvSpPr/>
                        <wps:spPr>
                          <a:xfrm>
                            <a:off x="5715499" y="1736433"/>
                            <a:ext cx="1823905" cy="583615"/>
                          </a:xfrm>
                          <a:prstGeom prst="roundRect">
                            <a:avLst/>
                          </a:prstGeom>
                          <a:solidFill>
                            <a:srgbClr val="70AD47">
                              <a:lumMod val="7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6571" w:rsidRDefault="00C66571" w:rsidP="00C6657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  <w:t>- Operador(a) de planta H2</w:t>
                              </w:r>
                            </w:p>
                            <w:p w:rsidR="00C66571" w:rsidRDefault="00C66571" w:rsidP="00C6657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  <w:t>- Supervisor(a) de planta H2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3" name="Rectángulo redondeado 83"/>
                        <wps:cNvSpPr/>
                        <wps:spPr>
                          <a:xfrm>
                            <a:off x="5766901" y="2444287"/>
                            <a:ext cx="1809047" cy="477457"/>
                          </a:xfrm>
                          <a:prstGeom prst="roundRect">
                            <a:avLst/>
                          </a:prstGeom>
                          <a:solidFill>
                            <a:srgbClr val="70AD47">
                              <a:lumMod val="75000"/>
                            </a:srgb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6571" w:rsidRDefault="00C66571" w:rsidP="00C6657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  <w:t>- Mecánico(a) de celdas de H2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4" name="Conector recto 84"/>
                        <wps:cNvCnPr>
                          <a:cxnSpLocks/>
                        </wps:cNvCnPr>
                        <wps:spPr>
                          <a:xfrm flipV="1">
                            <a:off x="3259647" y="2047754"/>
                            <a:ext cx="603554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6" name="Flecha derecha 86"/>
                        <wps:cNvSpPr/>
                        <wps:spPr>
                          <a:xfrm>
                            <a:off x="5320020" y="1951015"/>
                            <a:ext cx="255912" cy="173944"/>
                          </a:xfrm>
                          <a:prstGeom prst="rightArrow">
                            <a:avLst/>
                          </a:prstGeom>
                          <a:solidFill>
                            <a:srgbClr val="A5A5A5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7" name="Flecha derecha 87">
                          <a:extLst>
                            <a:ext uri="{FF2B5EF4-FFF2-40B4-BE49-F238E27FC236}">
                              <a16:creationId xmlns:a16="http://schemas.microsoft.com/office/drawing/2014/main" id="{B1B136C0-45D3-2F6B-FB25-161A6527A243}"/>
                            </a:ext>
                          </a:extLst>
                        </wps:cNvPr>
                        <wps:cNvSpPr/>
                        <wps:spPr>
                          <a:xfrm>
                            <a:off x="5320020" y="2571798"/>
                            <a:ext cx="255912" cy="173944"/>
                          </a:xfrm>
                          <a:prstGeom prst="rightArrow">
                            <a:avLst/>
                          </a:prstGeom>
                          <a:solidFill>
                            <a:srgbClr val="A5A5A5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9" name="Rectángulo redondeado 89">
                          <a:extLst>
                            <a:ext uri="{FF2B5EF4-FFF2-40B4-BE49-F238E27FC236}">
                              <a16:creationId xmlns:a16="http://schemas.microsoft.com/office/drawing/2014/main" id="{6041A202-43BE-33E9-180C-529C9EBD11F5}"/>
                            </a:ext>
                          </a:extLst>
                        </wps:cNvPr>
                        <wps:cNvSpPr/>
                        <wps:spPr>
                          <a:xfrm>
                            <a:off x="1835235" y="4138427"/>
                            <a:ext cx="1399874" cy="474589"/>
                          </a:xfrm>
                          <a:prstGeom prst="roundRect">
                            <a:avLst/>
                          </a:prstGeom>
                          <a:solidFill>
                            <a:srgbClr val="ED7D3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6571" w:rsidRDefault="00C66571" w:rsidP="00C665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  <w:lang w:val="es-CL"/>
                                </w:rPr>
                                <w:t>Distribución de hidrógeno verde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0" name="Rectángulo redondeado 90">
                          <a:extLst>
                            <a:ext uri="{FF2B5EF4-FFF2-40B4-BE49-F238E27FC236}">
                              <a16:creationId xmlns:a16="http://schemas.microsoft.com/office/drawing/2014/main" id="{475773C4-8AC9-1F7D-4D08-553679CA0029}"/>
                            </a:ext>
                          </a:extLst>
                        </wps:cNvPr>
                        <wps:cNvSpPr/>
                        <wps:spPr>
                          <a:xfrm>
                            <a:off x="1867611" y="2429105"/>
                            <a:ext cx="1399874" cy="459331"/>
                          </a:xfrm>
                          <a:prstGeom prst="roundRect">
                            <a:avLst/>
                          </a:prstGeom>
                          <a:solidFill>
                            <a:srgbClr val="ED7D3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6571" w:rsidRDefault="00C66571" w:rsidP="00C665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  <w:lang w:val="es-CL"/>
                                </w:rPr>
                                <w:t>Mantención planta de hidrógeno verde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2" name="Rectángulo redondeado 92">
                          <a:extLst>
                            <a:ext uri="{FF2B5EF4-FFF2-40B4-BE49-F238E27FC236}">
                              <a16:creationId xmlns:a16="http://schemas.microsoft.com/office/drawing/2014/main" id="{F1DC8950-5E47-28A9-F1CF-C48811779660}"/>
                            </a:ext>
                          </a:extLst>
                        </wps:cNvPr>
                        <wps:cNvSpPr/>
                        <wps:spPr>
                          <a:xfrm>
                            <a:off x="1846054" y="3262157"/>
                            <a:ext cx="1399874" cy="474589"/>
                          </a:xfrm>
                          <a:prstGeom prst="roundRect">
                            <a:avLst/>
                          </a:prstGeom>
                          <a:solidFill>
                            <a:srgbClr val="ED7D3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6571" w:rsidRDefault="00C66571" w:rsidP="00C665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  <w:lang w:val="es-CL"/>
                                </w:rPr>
                                <w:t>Almacenamiento de hidrógeno verde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3" name="Rectángulo redondeado 93">
                          <a:extLst>
                            <a:ext uri="{FF2B5EF4-FFF2-40B4-BE49-F238E27FC236}">
                              <a16:creationId xmlns:a16="http://schemas.microsoft.com/office/drawing/2014/main" id="{1F2F2E9C-D24B-23B2-7C18-53B5AB19045F}"/>
                            </a:ext>
                          </a:extLst>
                        </wps:cNvPr>
                        <wps:cNvSpPr/>
                        <wps:spPr>
                          <a:xfrm>
                            <a:off x="1863293" y="1165866"/>
                            <a:ext cx="1399874" cy="459331"/>
                          </a:xfrm>
                          <a:prstGeom prst="roundRect">
                            <a:avLst/>
                          </a:prstGeom>
                          <a:solidFill>
                            <a:srgbClr val="ED7D3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C66571" w:rsidRDefault="00C66571" w:rsidP="00C6657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  <w:lang w:val="es-CL"/>
                                </w:rPr>
                                <w:t>Instalación y montaje plante de hidrógeno verde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4" name="Conector recto 94">
                          <a:extLst>
                            <a:ext uri="{FF2B5EF4-FFF2-40B4-BE49-F238E27FC236}">
                              <a16:creationId xmlns:a16="http://schemas.microsoft.com/office/drawing/2014/main" id="{1839E02F-B846-AD03-6995-1769B8CF0D1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1473903" y="1426177"/>
                            <a:ext cx="372151" cy="123259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5" name="Conector recto 95">
                          <a:extLst>
                            <a:ext uri="{FF2B5EF4-FFF2-40B4-BE49-F238E27FC236}">
                              <a16:creationId xmlns:a16="http://schemas.microsoft.com/office/drawing/2014/main" id="{A70B6F4C-1E78-7C8B-7380-94F5175180C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473903" y="2658770"/>
                            <a:ext cx="393708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6" name="Conector recto 96">
                          <a:extLst>
                            <a:ext uri="{FF2B5EF4-FFF2-40B4-BE49-F238E27FC236}">
                              <a16:creationId xmlns:a16="http://schemas.microsoft.com/office/drawing/2014/main" id="{3B374A59-ACF0-D86B-2CB2-64FDCB2456E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473903" y="2658770"/>
                            <a:ext cx="372151" cy="84068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7" name="Conector recto 97">
                          <a:extLst>
                            <a:ext uri="{FF2B5EF4-FFF2-40B4-BE49-F238E27FC236}">
                              <a16:creationId xmlns:a16="http://schemas.microsoft.com/office/drawing/2014/main" id="{BA23BF6E-65C7-FB02-3452-F0016214ED65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473903" y="2658770"/>
                            <a:ext cx="361332" cy="171695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8" name="Conector recto 98">
                          <a:extLst>
                            <a:ext uri="{FF2B5EF4-FFF2-40B4-BE49-F238E27FC236}">
                              <a16:creationId xmlns:a16="http://schemas.microsoft.com/office/drawing/2014/main" id="{40F88478-3F38-95CF-C1B3-E6652D563F54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flipV="1">
                            <a:off x="3267485" y="2658770"/>
                            <a:ext cx="586225" cy="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D7D31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81D6D" id="Grupo 1" o:spid="_x0000_s1026" style="position:absolute;margin-left:54pt;margin-top:-33.35pt;width:476.25pt;height:383.25pt;z-index:251659264;mso-position-horizontal-relative:page;mso-width-relative:margin;mso-height-relative:margin" coordsize="77351,46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">
                <v:roundrect id="Rectángulo redondeado 71" o:spid="_x0000_s1027" style="position:absolute;left:293;width:77058;height:3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" fillcolor="#ffc000" strokecolor="#bc8c00" strokeweight="1pt">
                  <v:stroke joinstyle="miter"/>
                  <v:textbox>
                    <w:txbxContent>
                      <w:p w:rsidR="00C66571" w:rsidRDefault="00C66571" w:rsidP="00C665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1"/>
                            <w:szCs w:val="21"/>
                            <w:lang w:val="es-CL"/>
                          </w:rPr>
                          <w:t>HIDRÓGENO VERDE</w:t>
                        </w:r>
                      </w:p>
                    </w:txbxContent>
                  </v:textbox>
                </v:roundrect>
                <v:roundrect id="Rectángulo redondeado 72" o:spid="_x0000_s1028" style="position:absolute;left:57811;top:4451;width:15870;height:43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" fillcolor="#a5a5a5" strokecolor="#787878" strokeweight="1pt">
                  <v:stroke joinstyle="miter"/>
                  <v:textbox>
                    <w:txbxContent>
                      <w:p w:rsidR="00C66571" w:rsidRDefault="00C66571" w:rsidP="00C665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  <w:lang w:val="es-CL"/>
                          </w:rPr>
                          <w:t>Ocupaciones / Perfiles</w:t>
                        </w:r>
                      </w:p>
                    </w:txbxContent>
                  </v:textbox>
                </v:roundrect>
                <v:roundrect id="Rectángulo redondeado 73" o:spid="_x0000_s1029" style="position:absolute;left:38282;top:4796;width:14234;height:42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" fillcolor="#a5a5a5" strokecolor="#787878" strokeweight="1pt">
                  <v:stroke joinstyle="miter"/>
                  <v:textbox>
                    <w:txbxContent>
                      <w:p w:rsidR="00C66571" w:rsidRDefault="00C66571" w:rsidP="00C665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  <w:lang w:val="es-CL"/>
                          </w:rPr>
                          <w:t>Funciones</w:t>
                        </w:r>
                      </w:p>
                    </w:txbxContent>
                  </v:textbox>
                </v:roundrect>
                <v:roundrect id="Rectángulo redondeado 74" o:spid="_x0000_s1030" style="position:absolute;left:18546;top:4700;width:13913;height:477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" fillcolor="#a5a5a5" strokecolor="#787878" strokeweight="1pt">
                  <v:stroke joinstyle="miter"/>
                  <v:textbox>
                    <w:txbxContent>
                      <w:p w:rsidR="00C66571" w:rsidRDefault="00C66571" w:rsidP="00C665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C66571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Proceso operacional</w:t>
                        </w:r>
                      </w:p>
                    </w:txbxContent>
                  </v:textbox>
                </v:roundrect>
                <v:roundrect id="Rectángulo redondeado 75" o:spid="_x0000_s1031" style="position:absolute;left:293;top:4603;width:13913;height:46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" fillcolor="#a5a5a5" strokecolor="#787878" strokeweight="1pt">
                  <v:stroke joinstyle="miter"/>
                  <v:textbox>
                    <w:txbxContent>
                      <w:p w:rsidR="00C66571" w:rsidRDefault="00C66571" w:rsidP="00C665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C66571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Proceso estratégico</w:t>
                        </w:r>
                      </w:p>
                    </w:txbxContent>
                  </v:textbox>
                </v:roundrect>
                <v:roundrect id="Rectángulo redondeado 77" o:spid="_x0000_s1032" style="position:absolute;left:38632;top:18180;width:13998;height:4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" fillcolor="#ed7d31" stroked="f" strokeweight="1pt">
                  <v:stroke joinstyle="miter"/>
                  <v:textbox>
                    <w:txbxContent>
                      <w:p w:rsidR="00C66571" w:rsidRDefault="00C66571" w:rsidP="00C665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0"/>
                            <w:szCs w:val="20"/>
                            <w:lang w:val="es-CL"/>
                          </w:rPr>
                          <w:t>Operación de electrolizador</w:t>
                        </w:r>
                      </w:p>
                    </w:txbxContent>
                  </v:textbox>
                </v:roundrect>
                <v:roundrect id="Rectángulo redondeado 78" o:spid="_x0000_s1033" style="position:absolute;left:38537;top:24214;width:13998;height:47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" fillcolor="#ed7d31" stroked="f" strokeweight="1pt">
                  <v:stroke joinstyle="miter"/>
                  <v:textbox>
                    <w:txbxContent>
                      <w:p w:rsidR="00C66571" w:rsidRDefault="00C66571" w:rsidP="00C665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0"/>
                            <w:szCs w:val="20"/>
                            <w:lang w:val="es-CL"/>
                          </w:rPr>
                          <w:t>Mantención de electrolizador</w:t>
                        </w:r>
                      </w:p>
                    </w:txbxContent>
                  </v:textbox>
                </v:roundrect>
                <v:roundrect id="Rectángulo redondeado 79" o:spid="_x0000_s1034" style="position:absolute;top:21896;width:14739;height:93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" fillcolor="#ed7d31" stroked="f" strokeweight="1pt">
                  <v:stroke joinstyle="miter"/>
                  <v:textbox>
                    <w:txbxContent>
                      <w:p w:rsidR="00C66571" w:rsidRDefault="00C66571" w:rsidP="00C665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2"/>
                            <w:szCs w:val="22"/>
                            <w:lang w:val="es-CL"/>
                          </w:rPr>
                          <w:t>Generación de energía por medio de Planta de Hidrógeno Verde</w:t>
                        </w:r>
                      </w:p>
                    </w:txbxContent>
                  </v:textbox>
                </v:roundrect>
                <v:roundrect id="Rectángulo redondeado 80" o:spid="_x0000_s1035" style="position:absolute;left:18597;top:18180;width:13999;height:4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" fillcolor="#ed7d31" stroked="f" strokeweight="1pt">
                  <v:stroke joinstyle="miter"/>
                  <v:textbox>
                    <w:txbxContent>
                      <w:p w:rsidR="00C66571" w:rsidRDefault="00C66571" w:rsidP="00C665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0"/>
                            <w:szCs w:val="20"/>
                            <w:lang w:val="es-CL"/>
                          </w:rPr>
                          <w:t>Operación planta de hidrógeno verde</w:t>
                        </w:r>
                      </w:p>
                    </w:txbxContent>
                  </v:textbox>
                </v:roundrect>
                <v:line id="Conector recto 81" o:spid="_x0000_s1036" style="position:absolute;flip:y;visibility:visible;mso-wrap-style:square" from="14739,20477" to="18597,26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" strokecolor="#c55a11" strokeweight=".5pt">
                  <v:stroke joinstyle="miter"/>
                  <o:lock v:ext="edit" shapetype="f"/>
                </v:line>
                <v:roundrect id="Rectángulo redondeado 82" o:spid="_x0000_s1037" style="position:absolute;left:57154;top:17364;width:18240;height:58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" fillcolor="#548235" stroked="f" strokeweight="1pt">
                  <v:stroke joinstyle="miter"/>
                  <v:textbox>
                    <w:txbxContent>
                      <w:p w:rsidR="00C66571" w:rsidRDefault="00C66571" w:rsidP="00C6657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  <w:lang w:val="es-ES"/>
                          </w:rPr>
                          <w:t>- Operador(a) de planta H2</w:t>
                        </w:r>
                      </w:p>
                      <w:p w:rsidR="00C66571" w:rsidRDefault="00C66571" w:rsidP="00C6657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  <w:lang w:val="es-ES"/>
                          </w:rPr>
                          <w:t>- Supervisor(a) de planta H2</w:t>
                        </w:r>
                      </w:p>
                    </w:txbxContent>
                  </v:textbox>
                </v:roundrect>
                <v:roundrect id="Rectángulo redondeado 83" o:spid="_x0000_s1038" style="position:absolute;left:57669;top:24442;width:18090;height:47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" fillcolor="#548235" stroked="f" strokeweight="1pt">
                  <v:stroke joinstyle="miter"/>
                  <v:textbox>
                    <w:txbxContent>
                      <w:p w:rsidR="00C66571" w:rsidRDefault="00C66571" w:rsidP="00C6657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18"/>
                            <w:szCs w:val="18"/>
                            <w:lang w:val="es-ES"/>
                          </w:rPr>
                          <w:t>- Mecánico(a) de celdas de H2</w:t>
                        </w:r>
                      </w:p>
                    </w:txbxContent>
                  </v:textbox>
                </v:roundrect>
                <v:line id="Conector recto 84" o:spid="_x0000_s1039" style="position:absolute;flip:y;visibility:visible;mso-wrap-style:square" from="32596,20477" to="38632,2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" strokecolor="#c55a11" strokeweight=".5pt">
                  <v:stroke joinstyle="miter"/>
                  <o:lock v:ext="edit" shapetype="f"/>
                </v:lin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 derecha 86" o:spid="_x0000_s1040" type="#_x0000_t13" style="position:absolute;left:53200;top:19510;width:2559;height:1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" adj="14259" fillcolor="#a5a5a5" strokecolor="#787878" strokeweight="1pt"/>
                <v:shape id="Flecha derecha 87" o:spid="_x0000_s1041" type="#_x0000_t13" style="position:absolute;left:53200;top:25717;width:2559;height:1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" adj="14259" fillcolor="#a5a5a5" strokecolor="#787878" strokeweight="1pt"/>
                <v:roundrect id="Rectángulo redondeado 89" o:spid="_x0000_s1042" style="position:absolute;left:18352;top:41384;width:13999;height:47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" fillcolor="#ed7d31" stroked="f" strokeweight="1pt">
                  <v:stroke joinstyle="miter"/>
                  <v:textbox>
                    <w:txbxContent>
                      <w:p w:rsidR="00C66571" w:rsidRDefault="00C66571" w:rsidP="00C665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0"/>
                            <w:szCs w:val="20"/>
                            <w:lang w:val="es-CL"/>
                          </w:rPr>
                          <w:t>Distribución de hidrógeno verde</w:t>
                        </w:r>
                      </w:p>
                    </w:txbxContent>
                  </v:textbox>
                </v:roundrect>
                <v:roundrect id="Rectángulo redondeado 90" o:spid="_x0000_s1043" style="position:absolute;left:18676;top:24291;width:13998;height:45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" fillcolor="#ed7d31" stroked="f" strokeweight="1pt">
                  <v:stroke joinstyle="miter"/>
                  <v:textbox>
                    <w:txbxContent>
                      <w:p w:rsidR="00C66571" w:rsidRDefault="00C66571" w:rsidP="00C665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0"/>
                            <w:szCs w:val="20"/>
                            <w:lang w:val="es-CL"/>
                          </w:rPr>
                          <w:t>Mantención planta de hidrógeno verde</w:t>
                        </w:r>
                      </w:p>
                    </w:txbxContent>
                  </v:textbox>
                </v:roundrect>
                <v:roundrect id="Rectángulo redondeado 92" o:spid="_x0000_s1044" style="position:absolute;left:18460;top:32621;width:13999;height:474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" fillcolor="#ed7d31" stroked="f" strokeweight="1pt">
                  <v:stroke joinstyle="miter"/>
                  <v:textbox>
                    <w:txbxContent>
                      <w:p w:rsidR="00C66571" w:rsidRDefault="00C66571" w:rsidP="00C665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0"/>
                            <w:szCs w:val="20"/>
                            <w:lang w:val="es-CL"/>
                          </w:rPr>
                          <w:t>Almacenamiento de hidrógeno verde</w:t>
                        </w:r>
                      </w:p>
                    </w:txbxContent>
                  </v:textbox>
                </v:roundrect>
                <v:roundrect id="Rectángulo redondeado 93" o:spid="_x0000_s1045" style="position:absolute;left:18632;top:11658;width:13999;height:45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" fillcolor="#ed7d31" stroked="f" strokeweight="1pt">
                  <v:stroke joinstyle="miter"/>
                  <v:textbox>
                    <w:txbxContent>
                      <w:p w:rsidR="00C66571" w:rsidRDefault="00C66571" w:rsidP="00C6657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0"/>
                            <w:szCs w:val="20"/>
                            <w:lang w:val="es-CL"/>
                          </w:rPr>
                          <w:t>Instalación y montaje plante de hidrógeno verde</w:t>
                        </w:r>
                      </w:p>
                    </w:txbxContent>
                  </v:textbox>
                </v:roundrect>
                <v:line id="Conector recto 94" o:spid="_x0000_s1046" style="position:absolute;flip:y;visibility:visible;mso-wrap-style:square" from="14739,14261" to="18460,26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" strokecolor="#c55a11" strokeweight=".5pt">
                  <v:stroke joinstyle="miter"/>
                  <o:lock v:ext="edit" shapetype="f"/>
                </v:line>
                <v:line id="Conector recto 95" o:spid="_x0000_s1047" style="position:absolute;visibility:visible;mso-wrap-style:square" from="14739,26587" to="18676,26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" strokecolor="#c55a11" strokeweight=".5pt">
                  <v:stroke joinstyle="miter"/>
                  <o:lock v:ext="edit" shapetype="f"/>
                </v:line>
                <v:line id="Conector recto 96" o:spid="_x0000_s1048" style="position:absolute;visibility:visible;mso-wrap-style:square" from="14739,26587" to="18460,34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" strokecolor="#c55a11" strokeweight=".5pt">
                  <v:stroke joinstyle="miter"/>
                  <o:lock v:ext="edit" shapetype="f"/>
                </v:line>
                <v:line id="Conector recto 97" o:spid="_x0000_s1049" style="position:absolute;visibility:visible;mso-wrap-style:square" from="14739,26587" to="18352,43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" strokecolor="#c55a11" strokeweight=".5pt">
                  <v:stroke joinstyle="miter"/>
                  <o:lock v:ext="edit" shapetype="f"/>
                </v:line>
                <v:line id="Conector recto 98" o:spid="_x0000_s1050" style="position:absolute;flip:y;visibility:visible;mso-wrap-style:square" from="32674,26587" to="38537,26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" strokecolor="#c55a11" strokeweight=".5pt">
                  <v:stroke joinstyle="miter"/>
                  <o:lock v:ext="edit" shapetype="f"/>
                </v:line>
                <w10:wrap anchorx="page"/>
              </v:group>
            </w:pict>
          </mc:Fallback>
        </mc:AlternateContent>
      </w:r>
    </w:p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Default="00C66571" w:rsidP="00C66571"/>
    <w:p w:rsidR="00C66571" w:rsidRDefault="00C66571" w:rsidP="00C66571">
      <w:pPr>
        <w:tabs>
          <w:tab w:val="left" w:pos="1095"/>
        </w:tabs>
      </w:pPr>
      <w:r>
        <w:tab/>
      </w:r>
    </w:p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Pr="00C66571" w:rsidRDefault="00C66571" w:rsidP="00C66571"/>
    <w:p w:rsidR="00C66571" w:rsidRDefault="00C66571" w:rsidP="00C66571"/>
    <w:p w:rsidR="0059459F" w:rsidRDefault="0059459F" w:rsidP="00C66571"/>
    <w:p w:rsidR="00C66571" w:rsidRDefault="00C66571" w:rsidP="00C66571"/>
    <w:p w:rsidR="00C66571" w:rsidRDefault="00C66571" w:rsidP="00C66571"/>
    <w:p w:rsidR="00C66571" w:rsidRDefault="00C66571" w:rsidP="00C66571"/>
    <w:p w:rsidR="00C66571" w:rsidRDefault="00C66571" w:rsidP="00C66571"/>
    <w:tbl>
      <w:tblPr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1"/>
        <w:gridCol w:w="229"/>
        <w:gridCol w:w="1924"/>
        <w:gridCol w:w="2552"/>
        <w:gridCol w:w="2977"/>
      </w:tblGrid>
      <w:tr w:rsidR="00C66571" w:rsidRPr="005561F4" w:rsidTr="00C66571">
        <w:trPr>
          <w:trHeight w:val="4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</w:tcPr>
          <w:p w:rsidR="00C66571" w:rsidRPr="00956E50" w:rsidRDefault="00C66571" w:rsidP="00961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</w:pPr>
            <w:r w:rsidRPr="00956E50">
              <w:rPr>
                <w:rFonts w:ascii="Calibri" w:eastAsia="Times New Roman" w:hAnsi="Calibri" w:cs="Calibri"/>
                <w:b/>
                <w:bCs/>
                <w:color w:val="FFFFFF"/>
                <w:lang w:eastAsia="es-CL"/>
              </w:rPr>
              <w:t>ÁREA PRODUCTIVA</w:t>
            </w:r>
          </w:p>
        </w:tc>
        <w:tc>
          <w:tcPr>
            <w:tcW w:w="7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5561F4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FFFFFF"/>
                <w:lang w:eastAsia="es-CL"/>
              </w:rPr>
            </w:pPr>
            <w:r>
              <w:rPr>
                <w:rFonts w:ascii="Calibri" w:eastAsia="Times New Roman" w:hAnsi="Calibri" w:cs="Calibri"/>
                <w:lang w:eastAsia="es-CL"/>
              </w:rPr>
              <w:t>ENERGÍA SOLAR</w:t>
            </w:r>
          </w:p>
        </w:tc>
      </w:tr>
      <w:tr w:rsidR="00C66571" w:rsidRPr="005561F4" w:rsidTr="00C66571">
        <w:trPr>
          <w:trHeight w:val="20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C66571" w:rsidRPr="005561F4" w:rsidRDefault="00C66571" w:rsidP="00961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es-CL"/>
              </w:rPr>
            </w:pPr>
            <w:r w:rsidRPr="005561F4">
              <w:rPr>
                <w:rFonts w:ascii="Calibri" w:eastAsia="Times New Roman" w:hAnsi="Calibri" w:cs="Calibri"/>
                <w:b/>
                <w:color w:val="FFFFFF"/>
                <w:lang w:eastAsia="es-CL"/>
              </w:rPr>
              <w:t>PROCESOS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C66571" w:rsidRPr="005561F4" w:rsidRDefault="00C66571" w:rsidP="00961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es-CL"/>
              </w:rPr>
            </w:pPr>
            <w:r w:rsidRPr="005561F4">
              <w:rPr>
                <w:rFonts w:ascii="Calibri" w:eastAsia="Times New Roman" w:hAnsi="Calibri" w:cs="Calibri"/>
                <w:b/>
                <w:color w:val="FFFFFF"/>
                <w:lang w:eastAsia="es-CL"/>
              </w:rPr>
              <w:t>SUBPROCESOS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C66571" w:rsidRPr="005561F4" w:rsidRDefault="00C66571" w:rsidP="00961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es-CL"/>
              </w:rPr>
            </w:pPr>
            <w:r w:rsidRPr="005561F4">
              <w:rPr>
                <w:rFonts w:ascii="Calibri" w:eastAsia="Times New Roman" w:hAnsi="Calibri" w:cs="Calibri"/>
                <w:b/>
                <w:color w:val="FFFFFF"/>
                <w:lang w:eastAsia="es-CL"/>
              </w:rPr>
              <w:t>FUNCIONES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noWrap/>
            <w:vAlign w:val="center"/>
            <w:hideMark/>
          </w:tcPr>
          <w:p w:rsidR="00C66571" w:rsidRPr="005561F4" w:rsidRDefault="00C66571" w:rsidP="009614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/>
                <w:lang w:eastAsia="es-CL"/>
              </w:rPr>
            </w:pPr>
            <w:r w:rsidRPr="005561F4">
              <w:rPr>
                <w:rFonts w:ascii="Calibri" w:eastAsia="Times New Roman" w:hAnsi="Calibri" w:cs="Calibri"/>
                <w:b/>
                <w:color w:val="FFFFFF"/>
                <w:lang w:eastAsia="es-CL"/>
              </w:rPr>
              <w:t>PERILES</w:t>
            </w:r>
          </w:p>
        </w:tc>
      </w:tr>
      <w:tr w:rsidR="00C66571" w:rsidRPr="00FE790B" w:rsidTr="00C66571">
        <w:trPr>
          <w:trHeight w:val="123"/>
        </w:trPr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9A7BA3" w:rsidRDefault="00C66571" w:rsidP="00961488">
            <w:pPr>
              <w:shd w:val="clear" w:color="auto" w:fill="FFFFFF"/>
              <w:spacing w:after="0" w:line="240" w:lineRule="auto"/>
              <w:rPr>
                <w:rFonts w:cstheme="minorHAnsi"/>
                <w:i/>
                <w:iCs/>
                <w:color w:val="002060"/>
              </w:rPr>
            </w:pPr>
            <w:r w:rsidRPr="009A7BA3">
              <w:rPr>
                <w:rFonts w:cstheme="minorHAnsi"/>
                <w:i/>
                <w:iCs/>
                <w:color w:val="002060"/>
              </w:rPr>
              <w:t>Conjunto de fases sucesivas de un fenómeno o hecho complejo.</w:t>
            </w:r>
          </w:p>
          <w:p w:rsidR="00C66571" w:rsidRPr="009A7BA3" w:rsidRDefault="00C66571" w:rsidP="00961488">
            <w:pPr>
              <w:shd w:val="clear" w:color="auto" w:fill="FFFFFF"/>
              <w:spacing w:after="0" w:line="240" w:lineRule="auto"/>
              <w:ind w:left="600"/>
              <w:rPr>
                <w:rFonts w:cstheme="minorHAnsi"/>
                <w:i/>
                <w:iCs/>
                <w:color w:val="002060"/>
              </w:rPr>
            </w:pPr>
          </w:p>
          <w:p w:rsidR="00C66571" w:rsidRPr="009A7BA3" w:rsidRDefault="00C66571" w:rsidP="00961488">
            <w:pPr>
              <w:shd w:val="clear" w:color="auto" w:fill="FFFFFF"/>
              <w:spacing w:after="0" w:line="240" w:lineRule="auto"/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9A7BA3">
              <w:rPr>
                <w:rStyle w:val="bdemotetext"/>
                <w:rFonts w:cstheme="minorHAnsi"/>
                <w:b/>
                <w:bCs/>
                <w:i/>
                <w:iCs/>
                <w:color w:val="002060"/>
              </w:rPr>
              <w:t xml:space="preserve">Ejemplo: 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571" w:rsidRPr="009A7BA3" w:rsidRDefault="00C66571" w:rsidP="00961488">
            <w:pPr>
              <w:spacing w:after="0" w:line="240" w:lineRule="auto"/>
              <w:rPr>
                <w:rFonts w:eastAsia="Times New Roman" w:cstheme="minorHAnsi"/>
                <w:i/>
                <w:iCs/>
                <w:color w:val="002060"/>
                <w:lang w:eastAsia="es-CL"/>
              </w:rPr>
            </w:pPr>
            <w:r w:rsidRPr="009A7BA3">
              <w:rPr>
                <w:rFonts w:eastAsia="Times New Roman" w:cstheme="minorHAnsi"/>
                <w:i/>
                <w:iCs/>
                <w:color w:val="002060"/>
                <w:lang w:eastAsia="es-CL"/>
              </w:rPr>
              <w:t> </w:t>
            </w:r>
          </w:p>
          <w:p w:rsidR="00C66571" w:rsidRDefault="00C66571" w:rsidP="00961488">
            <w:pPr>
              <w:spacing w:after="0" w:line="240" w:lineRule="auto"/>
              <w:rPr>
                <w:rFonts w:cstheme="minorHAnsi"/>
                <w:i/>
                <w:iCs/>
                <w:color w:val="002060"/>
              </w:rPr>
            </w:pPr>
            <w:r w:rsidRPr="009A7BA3">
              <w:rPr>
                <w:rFonts w:eastAsia="Times New Roman" w:cstheme="minorHAnsi"/>
                <w:i/>
                <w:iCs/>
                <w:color w:val="002060"/>
                <w:lang w:eastAsia="es-CL"/>
              </w:rPr>
              <w:t> </w:t>
            </w:r>
            <w:r>
              <w:rPr>
                <w:rFonts w:eastAsia="Times New Roman" w:cstheme="minorHAnsi"/>
                <w:i/>
                <w:iCs/>
                <w:color w:val="002060"/>
                <w:lang w:eastAsia="es-CL"/>
              </w:rPr>
              <w:t>C</w:t>
            </w:r>
            <w:r w:rsidRPr="009A7BA3">
              <w:rPr>
                <w:rFonts w:cstheme="minorHAnsi"/>
                <w:i/>
                <w:iCs/>
                <w:color w:val="002060"/>
              </w:rPr>
              <w:t>onjunto de actividades que tienen</w:t>
            </w:r>
            <w:r w:rsidRPr="00697DA7">
              <w:rPr>
                <w:rFonts w:cstheme="minorHAnsi"/>
                <w:i/>
                <w:iCs/>
                <w:color w:val="002060"/>
              </w:rPr>
              <w:t xml:space="preserve"> una secuencia</w:t>
            </w:r>
            <w:r w:rsidRPr="009A7BA3">
              <w:rPr>
                <w:rFonts w:cstheme="minorHAnsi"/>
                <w:i/>
                <w:iCs/>
                <w:color w:val="002060"/>
              </w:rPr>
              <w:t xml:space="preserve"> lógica para cumplir un propósito</w:t>
            </w:r>
            <w:r>
              <w:rPr>
                <w:rFonts w:cstheme="minorHAnsi"/>
                <w:i/>
                <w:iCs/>
                <w:color w:val="002060"/>
              </w:rPr>
              <w:t>,</w:t>
            </w:r>
            <w:r w:rsidRPr="009A7BA3">
              <w:rPr>
                <w:rFonts w:cstheme="minorHAnsi"/>
                <w:i/>
                <w:iCs/>
                <w:color w:val="002060"/>
              </w:rPr>
              <w:t xml:space="preserve"> cuya finalidad hace parte de un Proceso más grande.</w:t>
            </w:r>
          </w:p>
          <w:p w:rsidR="00C66571" w:rsidRDefault="00C66571" w:rsidP="00961488">
            <w:pPr>
              <w:spacing w:after="0" w:line="240" w:lineRule="auto"/>
              <w:rPr>
                <w:rFonts w:cstheme="minorHAnsi"/>
                <w:i/>
                <w:iCs/>
                <w:color w:val="002060"/>
              </w:rPr>
            </w:pPr>
          </w:p>
          <w:p w:rsidR="00C66571" w:rsidRPr="00CD06DA" w:rsidRDefault="00C66571" w:rsidP="00961488">
            <w:pPr>
              <w:spacing w:after="0" w:line="240" w:lineRule="auto"/>
              <w:rPr>
                <w:rFonts w:cstheme="minorHAnsi"/>
                <w:i/>
                <w:iCs/>
                <w:color w:val="002060"/>
              </w:rPr>
            </w:pPr>
            <w:r w:rsidRPr="009A7BA3">
              <w:rPr>
                <w:rStyle w:val="bdemotetext"/>
                <w:rFonts w:cstheme="minorHAnsi"/>
                <w:b/>
                <w:bCs/>
                <w:i/>
                <w:iCs/>
                <w:color w:val="002060"/>
              </w:rPr>
              <w:t>Ejemplo: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571" w:rsidRPr="00697DA7" w:rsidRDefault="00C66571" w:rsidP="00961488">
            <w:pPr>
              <w:spacing w:after="0" w:line="240" w:lineRule="auto"/>
              <w:rPr>
                <w:rFonts w:cstheme="minorHAnsi"/>
                <w:i/>
                <w:iCs/>
                <w:color w:val="002060"/>
              </w:rPr>
            </w:pPr>
            <w:r w:rsidRPr="00697DA7">
              <w:rPr>
                <w:rFonts w:cstheme="minorHAnsi"/>
                <w:i/>
                <w:iCs/>
                <w:color w:val="002060"/>
              </w:rPr>
              <w:t>Actividad particular que realiza una persona dentro de un sistema de elementos, personas, relaciones, etc., con un fin determinado.</w:t>
            </w:r>
          </w:p>
          <w:p w:rsidR="00C66571" w:rsidRPr="00697DA7" w:rsidRDefault="00C66571" w:rsidP="00961488">
            <w:pPr>
              <w:spacing w:after="0" w:line="240" w:lineRule="auto"/>
              <w:rPr>
                <w:rStyle w:val="bdemotetext"/>
                <w:b/>
                <w:bCs/>
              </w:rPr>
            </w:pPr>
            <w:r w:rsidRPr="00697DA7">
              <w:rPr>
                <w:rStyle w:val="bdemotetext"/>
                <w:b/>
                <w:bCs/>
              </w:rPr>
              <w:t> </w:t>
            </w:r>
          </w:p>
          <w:p w:rsidR="00C66571" w:rsidRPr="00697DA7" w:rsidRDefault="00C66571" w:rsidP="00961488">
            <w:pPr>
              <w:spacing w:after="0" w:line="240" w:lineRule="auto"/>
              <w:rPr>
                <w:rStyle w:val="bdemotetext"/>
                <w:b/>
                <w:bCs/>
              </w:rPr>
            </w:pPr>
            <w:r w:rsidRPr="009A7BA3">
              <w:rPr>
                <w:rStyle w:val="bdemotetext"/>
                <w:rFonts w:cstheme="minorHAnsi"/>
                <w:b/>
                <w:bCs/>
                <w:i/>
                <w:iCs/>
                <w:color w:val="002060"/>
              </w:rPr>
              <w:t>Ejemplo: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571" w:rsidRPr="00697DA7" w:rsidRDefault="00C66571" w:rsidP="00961488">
            <w:pPr>
              <w:spacing w:after="0" w:line="240" w:lineRule="auto"/>
              <w:rPr>
                <w:rFonts w:cstheme="minorHAnsi"/>
                <w:i/>
                <w:iCs/>
                <w:color w:val="002060"/>
              </w:rPr>
            </w:pPr>
            <w:r w:rsidRPr="00697DA7">
              <w:rPr>
                <w:rFonts w:cstheme="minorHAnsi"/>
                <w:i/>
                <w:iCs/>
                <w:color w:val="002060"/>
              </w:rPr>
              <w:t xml:space="preserve">Agrupación de Unidades de Competencia Laboral relevantes para una determinada área ocupacional u oficio. </w:t>
            </w:r>
          </w:p>
          <w:p w:rsidR="00C66571" w:rsidRPr="00697DA7" w:rsidRDefault="00C66571" w:rsidP="00961488">
            <w:pPr>
              <w:spacing w:after="0" w:line="240" w:lineRule="auto"/>
              <w:rPr>
                <w:rStyle w:val="bdemotetext"/>
                <w:b/>
                <w:bCs/>
              </w:rPr>
            </w:pPr>
          </w:p>
          <w:p w:rsidR="00C66571" w:rsidRPr="00697DA7" w:rsidRDefault="00C66571" w:rsidP="00961488">
            <w:pPr>
              <w:spacing w:after="0" w:line="240" w:lineRule="auto"/>
              <w:rPr>
                <w:rStyle w:val="bdemotetext"/>
                <w:b/>
                <w:bCs/>
              </w:rPr>
            </w:pPr>
            <w:r w:rsidRPr="00697DA7">
              <w:rPr>
                <w:rStyle w:val="bdemotetext"/>
                <w:rFonts w:cstheme="minorHAnsi"/>
                <w:b/>
                <w:bCs/>
                <w:i/>
                <w:iCs/>
                <w:color w:val="002060"/>
              </w:rPr>
              <w:t>Ejemplo:</w:t>
            </w:r>
          </w:p>
        </w:tc>
      </w:tr>
      <w:tr w:rsidR="00C66571" w:rsidRPr="005561F4" w:rsidTr="00C66571">
        <w:trPr>
          <w:trHeight w:val="60"/>
        </w:trPr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231728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2060"/>
                <w:lang w:eastAsia="es-CL"/>
              </w:rPr>
            </w:pPr>
            <w:r w:rsidRPr="00231728">
              <w:rPr>
                <w:rFonts w:ascii="Calibri" w:eastAsia="Times New Roman" w:hAnsi="Calibri" w:cs="Calibri"/>
                <w:b/>
                <w:bCs/>
                <w:color w:val="002060"/>
                <w:lang w:eastAsia="es-CL"/>
              </w:rPr>
              <w:t xml:space="preserve">Generación de energía por medio de Planta </w:t>
            </w:r>
            <w:proofErr w:type="spellStart"/>
            <w:r w:rsidRPr="00231728">
              <w:rPr>
                <w:rFonts w:ascii="Calibri" w:eastAsia="Times New Roman" w:hAnsi="Calibri" w:cs="Calibri"/>
                <w:b/>
                <w:bCs/>
                <w:color w:val="002060"/>
                <w:lang w:eastAsia="es-CL"/>
              </w:rPr>
              <w:t>Termosolar</w:t>
            </w:r>
            <w:proofErr w:type="spellEnd"/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CB7ACF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2060"/>
                <w:lang w:eastAsia="es-CL"/>
              </w:rPr>
            </w:pPr>
            <w:r w:rsidRPr="00CB7ACF">
              <w:rPr>
                <w:rFonts w:ascii="Calibri" w:eastAsia="Times New Roman" w:hAnsi="Calibri" w:cs="Calibri"/>
                <w:b/>
                <w:bCs/>
                <w:color w:val="002060"/>
                <w:lang w:eastAsia="es-CL"/>
              </w:rPr>
              <w:t xml:space="preserve">Instalación 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CL"/>
              </w:rPr>
              <w:t>P</w:t>
            </w:r>
            <w:r w:rsidRPr="00CB7ACF">
              <w:rPr>
                <w:rFonts w:ascii="Calibri" w:eastAsia="Times New Roman" w:hAnsi="Calibri" w:cs="Calibri"/>
                <w:b/>
                <w:bCs/>
                <w:color w:val="002060"/>
                <w:lang w:eastAsia="es-CL"/>
              </w:rPr>
              <w:t xml:space="preserve">lanta </w:t>
            </w:r>
            <w:proofErr w:type="spellStart"/>
            <w:r w:rsidRPr="00CB7ACF">
              <w:rPr>
                <w:rFonts w:ascii="Calibri" w:eastAsia="Times New Roman" w:hAnsi="Calibri" w:cs="Calibri"/>
                <w:b/>
                <w:bCs/>
                <w:color w:val="002060"/>
                <w:lang w:eastAsia="es-CL"/>
              </w:rPr>
              <w:t>Termosolar</w:t>
            </w:r>
            <w:proofErr w:type="spellEnd"/>
          </w:p>
          <w:p w:rsidR="00C66571" w:rsidRPr="005561F4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5561F4">
              <w:rPr>
                <w:rFonts w:ascii="Calibri" w:eastAsia="Times New Roman" w:hAnsi="Calibri" w:cs="Calibri"/>
                <w:color w:val="002060"/>
                <w:lang w:eastAsia="es-CL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5561F4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>
              <w:rPr>
                <w:rFonts w:ascii="Calibri" w:eastAsia="Times New Roman" w:hAnsi="Calibri" w:cs="Calibri"/>
                <w:color w:val="002060"/>
                <w:lang w:eastAsia="es-CL"/>
              </w:rPr>
              <w:t xml:space="preserve">Instalación Campo </w:t>
            </w:r>
            <w:proofErr w:type="spellStart"/>
            <w:r>
              <w:rPr>
                <w:rFonts w:ascii="Calibri" w:eastAsia="Times New Roman" w:hAnsi="Calibri" w:cs="Calibri"/>
                <w:color w:val="002060"/>
                <w:lang w:eastAsia="es-CL"/>
              </w:rPr>
              <w:t>Heliostático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231728" w:rsidRDefault="00C66571" w:rsidP="00961488">
            <w:pPr>
              <w:rPr>
                <w:rFonts w:ascii="Calibri" w:hAnsi="Calibri" w:cs="Calibri"/>
                <w:color w:val="002060"/>
              </w:rPr>
            </w:pPr>
            <w:r w:rsidRPr="00231728">
              <w:rPr>
                <w:rFonts w:ascii="Calibri" w:eastAsia="Times New Roman" w:hAnsi="Calibri" w:cs="Calibri"/>
                <w:color w:val="002060"/>
                <w:lang w:eastAsia="es-CL"/>
              </w:rPr>
              <w:t>1.-</w:t>
            </w:r>
            <w:r w:rsidRPr="00231728">
              <w:rPr>
                <w:rFonts w:eastAsiaTheme="minorEastAsia"/>
                <w:color w:val="000000" w:themeColor="text1" w:themeShade="BF"/>
                <w:kern w:val="24"/>
                <w:lang w:val="es-ES"/>
              </w:rPr>
              <w:t xml:space="preserve"> </w:t>
            </w:r>
            <w:r w:rsidRPr="00231728">
              <w:rPr>
                <w:rFonts w:ascii="Calibri" w:eastAsia="Times New Roman" w:hAnsi="Calibri" w:cs="Calibri"/>
                <w:color w:val="002060"/>
                <w:lang w:val="es-ES"/>
              </w:rPr>
              <w:t>Instalador(a) de heliostatos</w:t>
            </w:r>
          </w:p>
          <w:p w:rsidR="00C66571" w:rsidRPr="00231728" w:rsidRDefault="00C66571" w:rsidP="00961488">
            <w:pPr>
              <w:rPr>
                <w:rFonts w:ascii="Calibri" w:hAnsi="Calibri" w:cs="Calibri"/>
                <w:color w:val="002060"/>
              </w:rPr>
            </w:pPr>
            <w:r w:rsidRPr="00231728">
              <w:rPr>
                <w:rFonts w:ascii="Calibri" w:eastAsia="Times New Roman" w:hAnsi="Calibri" w:cs="Calibri"/>
                <w:color w:val="002060"/>
                <w:lang w:eastAsia="es-CL"/>
              </w:rPr>
              <w:t xml:space="preserve">2.- </w:t>
            </w:r>
            <w:r w:rsidRPr="00231728">
              <w:rPr>
                <w:rFonts w:ascii="Calibri" w:eastAsia="Times New Roman" w:hAnsi="Calibri" w:cs="Calibri"/>
                <w:color w:val="002060"/>
                <w:lang w:val="es-ES"/>
              </w:rPr>
              <w:t>Operador(a) de línea de montaje de heliostatos</w:t>
            </w:r>
          </w:p>
        </w:tc>
      </w:tr>
      <w:tr w:rsidR="00C66571" w:rsidRPr="005561F4" w:rsidTr="00C66571">
        <w:trPr>
          <w:trHeight w:val="21"/>
        </w:trPr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5561F4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5561F4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231728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231728">
              <w:rPr>
                <w:rFonts w:ascii="Calibri" w:eastAsia="Times New Roman" w:hAnsi="Calibri" w:cs="Calibri"/>
                <w:color w:val="002060"/>
                <w:lang w:eastAsia="es-CL"/>
              </w:rPr>
              <w:t>Instalación de tanques de sales fundidas</w:t>
            </w:r>
          </w:p>
          <w:p w:rsidR="00C66571" w:rsidRPr="005561F4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231728" w:rsidRDefault="00C66571" w:rsidP="00961488">
            <w:pPr>
              <w:rPr>
                <w:rFonts w:ascii="Calibri" w:eastAsia="Times New Roman" w:hAnsi="Calibri" w:cs="Calibri"/>
                <w:color w:val="002060"/>
                <w:lang w:val="es-ES"/>
              </w:rPr>
            </w:pPr>
            <w:r w:rsidRPr="00231728">
              <w:rPr>
                <w:rFonts w:ascii="Calibri" w:eastAsia="Times New Roman" w:hAnsi="Calibri" w:cs="Calibri"/>
                <w:color w:val="002060"/>
                <w:lang w:eastAsia="es-CL"/>
              </w:rPr>
              <w:t>3.-</w:t>
            </w:r>
            <w:r w:rsidRPr="00231728">
              <w:rPr>
                <w:rFonts w:eastAsiaTheme="minorEastAsia"/>
                <w:color w:val="000000" w:themeColor="text1" w:themeShade="BF"/>
                <w:kern w:val="24"/>
                <w:lang w:val="es-ES"/>
              </w:rPr>
              <w:t xml:space="preserve"> </w:t>
            </w:r>
            <w:r w:rsidRPr="00231728">
              <w:rPr>
                <w:rFonts w:ascii="Calibri" w:eastAsia="Times New Roman" w:hAnsi="Calibri" w:cs="Calibri"/>
                <w:color w:val="002060"/>
                <w:lang w:val="es-ES"/>
              </w:rPr>
              <w:t>Instalador(a) de bombas y válvulas de tanques de sales fundidas</w:t>
            </w:r>
          </w:p>
        </w:tc>
      </w:tr>
      <w:tr w:rsidR="00C66571" w:rsidRPr="005561F4" w:rsidTr="00C66571">
        <w:trPr>
          <w:trHeight w:val="21"/>
        </w:trPr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5561F4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571" w:rsidRPr="005561F4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571" w:rsidRPr="00817846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817846">
              <w:rPr>
                <w:rFonts w:ascii="Calibri" w:eastAsia="Times New Roman" w:hAnsi="Calibri" w:cs="Calibri"/>
                <w:color w:val="002060"/>
                <w:lang w:eastAsia="es-CL"/>
              </w:rPr>
              <w:t>Instalación de intercambiadores de calor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571" w:rsidRPr="00985551" w:rsidRDefault="00C66571" w:rsidP="00961488">
            <w:pPr>
              <w:rPr>
                <w:rFonts w:ascii="Calibri" w:eastAsia="Times New Roman" w:hAnsi="Calibri" w:cs="Calibri"/>
                <w:color w:val="002060"/>
                <w:lang w:eastAsia="es-CL"/>
              </w:rPr>
            </w:pPr>
            <w:r>
              <w:rPr>
                <w:rFonts w:ascii="Calibri" w:eastAsia="Times New Roman" w:hAnsi="Calibri" w:cs="Calibri"/>
                <w:color w:val="002060"/>
                <w:lang w:eastAsia="es-CL"/>
              </w:rPr>
              <w:t xml:space="preserve">4.- </w:t>
            </w:r>
            <w:r w:rsidRPr="00985551">
              <w:rPr>
                <w:rFonts w:ascii="Calibri" w:eastAsia="Times New Roman" w:hAnsi="Calibri" w:cs="Calibri"/>
                <w:color w:val="002060"/>
                <w:lang w:eastAsia="es-CL"/>
              </w:rPr>
              <w:t>Instalador(a) de bombas y válvulas de intercambiadores de calor</w:t>
            </w:r>
          </w:p>
          <w:p w:rsidR="00C66571" w:rsidRPr="005561F4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</w:tr>
      <w:tr w:rsidR="00C66571" w:rsidRPr="005561F4" w:rsidTr="00C66571">
        <w:trPr>
          <w:trHeight w:val="21"/>
        </w:trPr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AE7F3B">
              <w:rPr>
                <w:rFonts w:ascii="Calibri" w:eastAsia="Times New Roman" w:hAnsi="Calibri" w:cs="Calibri"/>
                <w:color w:val="002060"/>
                <w:lang w:eastAsia="es-CL"/>
              </w:rPr>
              <w:t>Instalación de Torre y Receptor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D0055F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D0055F">
              <w:rPr>
                <w:rFonts w:ascii="Calibri" w:eastAsia="Times New Roman" w:hAnsi="Calibri" w:cs="Calibri"/>
                <w:color w:val="002060"/>
                <w:lang w:val="es-ES" w:eastAsia="es-CL"/>
              </w:rPr>
              <w:t>Perfiles asociados a sector construcción</w:t>
            </w:r>
          </w:p>
        </w:tc>
      </w:tr>
      <w:tr w:rsidR="00C66571" w:rsidRPr="005561F4" w:rsidTr="00C66571">
        <w:trPr>
          <w:trHeight w:val="20"/>
        </w:trPr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CB7ACF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C16EB1">
              <w:rPr>
                <w:rFonts w:ascii="Calibri" w:eastAsia="Times New Roman" w:hAnsi="Calibri" w:cs="Calibri"/>
                <w:color w:val="002060"/>
                <w:lang w:eastAsia="es-CL"/>
              </w:rPr>
              <w:t>Instalación de turbina y alternador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97073A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</w:tr>
      <w:tr w:rsidR="00C66571" w:rsidRPr="005561F4" w:rsidTr="00C66571">
        <w:trPr>
          <w:trHeight w:val="20"/>
        </w:trPr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19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CB7ACF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CB7ACF">
              <w:rPr>
                <w:rFonts w:ascii="Calibri" w:eastAsia="Times New Roman" w:hAnsi="Calibri" w:cs="Calibri"/>
                <w:color w:val="002060"/>
                <w:lang w:eastAsia="es-CL"/>
              </w:rPr>
              <w:t>Instalación del sistema de enfriamiento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97073A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</w:tr>
      <w:tr w:rsidR="00C66571" w:rsidRPr="005561F4" w:rsidTr="00C66571">
        <w:trPr>
          <w:trHeight w:val="21"/>
        </w:trPr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CL"/>
              </w:rPr>
              <w:t>Mantención P</w:t>
            </w:r>
            <w:r w:rsidRPr="00CB7ACF">
              <w:rPr>
                <w:rFonts w:ascii="Calibri" w:eastAsia="Times New Roman" w:hAnsi="Calibri" w:cs="Calibri"/>
                <w:b/>
                <w:bCs/>
                <w:color w:val="002060"/>
                <w:lang w:eastAsia="es-CL"/>
              </w:rPr>
              <w:t xml:space="preserve">lanta </w:t>
            </w:r>
            <w:proofErr w:type="spellStart"/>
            <w:r w:rsidRPr="00CB7ACF">
              <w:rPr>
                <w:rFonts w:ascii="Calibri" w:eastAsia="Times New Roman" w:hAnsi="Calibri" w:cs="Calibri"/>
                <w:b/>
                <w:bCs/>
                <w:color w:val="002060"/>
                <w:lang w:eastAsia="es-CL"/>
              </w:rPr>
              <w:t>Termosolar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6C0DD7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7F128F">
              <w:rPr>
                <w:rFonts w:ascii="Calibri" w:eastAsia="Times New Roman" w:hAnsi="Calibri" w:cs="Calibri"/>
                <w:color w:val="002060"/>
                <w:lang w:eastAsia="es-CL"/>
              </w:rPr>
              <w:t xml:space="preserve">Gestión y Coordinación de Mantenimiento Planta </w:t>
            </w:r>
            <w:proofErr w:type="spellStart"/>
            <w:r w:rsidRPr="007F128F">
              <w:rPr>
                <w:rFonts w:ascii="Calibri" w:eastAsia="Times New Roman" w:hAnsi="Calibri" w:cs="Calibri"/>
                <w:color w:val="002060"/>
                <w:lang w:eastAsia="es-CL"/>
              </w:rPr>
              <w:t>Termosolar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7F128F" w:rsidRDefault="00C66571" w:rsidP="00961488">
            <w:pPr>
              <w:rPr>
                <w:rFonts w:ascii="Calibri" w:hAnsi="Calibri" w:cs="Calibri"/>
                <w:color w:val="002060"/>
              </w:rPr>
            </w:pPr>
            <w:r w:rsidRPr="006C0DD7">
              <w:rPr>
                <w:rFonts w:ascii="Calibri" w:eastAsia="Times New Roman" w:hAnsi="Calibri" w:cs="Calibri"/>
                <w:color w:val="002060"/>
                <w:lang w:eastAsia="es-CL"/>
              </w:rPr>
              <w:t xml:space="preserve">1.- </w:t>
            </w:r>
            <w:r w:rsidRPr="007F128F">
              <w:rPr>
                <w:rFonts w:ascii="Calibri" w:eastAsia="Times New Roman" w:hAnsi="Calibri" w:cs="Calibri"/>
                <w:color w:val="002060"/>
              </w:rPr>
              <w:t xml:space="preserve">Gestor de Operaciones y Mantenimiento Planta </w:t>
            </w:r>
            <w:proofErr w:type="spellStart"/>
            <w:r w:rsidRPr="007F128F">
              <w:rPr>
                <w:rFonts w:ascii="Calibri" w:eastAsia="Times New Roman" w:hAnsi="Calibri" w:cs="Calibri"/>
                <w:color w:val="002060"/>
              </w:rPr>
              <w:t>Termosolar</w:t>
            </w:r>
            <w:proofErr w:type="spellEnd"/>
          </w:p>
          <w:p w:rsidR="00C66571" w:rsidRPr="00761AE1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6C0DD7">
              <w:rPr>
                <w:rFonts w:ascii="Calibri" w:eastAsia="Times New Roman" w:hAnsi="Calibri" w:cs="Calibri"/>
                <w:color w:val="002060"/>
                <w:lang w:eastAsia="es-CL"/>
              </w:rPr>
              <w:t xml:space="preserve">2.- </w:t>
            </w:r>
            <w:r w:rsidRPr="00761AE1">
              <w:rPr>
                <w:rFonts w:ascii="Calibri" w:eastAsia="Times New Roman" w:hAnsi="Calibri" w:cs="Calibri"/>
                <w:color w:val="002060"/>
                <w:lang w:eastAsia="es-CL"/>
              </w:rPr>
              <w:t xml:space="preserve">Coordinador de Operaciones de Mantenimiento Planta </w:t>
            </w:r>
            <w:proofErr w:type="spellStart"/>
            <w:r w:rsidRPr="00761AE1">
              <w:rPr>
                <w:rFonts w:ascii="Calibri" w:eastAsia="Times New Roman" w:hAnsi="Calibri" w:cs="Calibri"/>
                <w:color w:val="002060"/>
                <w:lang w:eastAsia="es-CL"/>
              </w:rPr>
              <w:t>Termosolar</w:t>
            </w:r>
            <w:proofErr w:type="spellEnd"/>
          </w:p>
          <w:p w:rsidR="00C66571" w:rsidRPr="006C0DD7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</w:tr>
      <w:tr w:rsidR="00C66571" w:rsidRPr="005561F4" w:rsidTr="00C66571">
        <w:trPr>
          <w:trHeight w:val="21"/>
        </w:trPr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6C0DD7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761AE1">
              <w:rPr>
                <w:rFonts w:ascii="Calibri" w:eastAsia="Times New Roman" w:hAnsi="Calibri" w:cs="Calibri"/>
                <w:color w:val="002060"/>
                <w:lang w:eastAsia="es-CL"/>
              </w:rPr>
              <w:t xml:space="preserve">Mantención Mecánica, Eléctrica e Instrumentista Planta </w:t>
            </w:r>
            <w:proofErr w:type="spellStart"/>
            <w:r w:rsidRPr="00761AE1">
              <w:rPr>
                <w:rFonts w:ascii="Calibri" w:eastAsia="Times New Roman" w:hAnsi="Calibri" w:cs="Calibri"/>
                <w:color w:val="002060"/>
                <w:lang w:eastAsia="es-CL"/>
              </w:rPr>
              <w:t>Termosolar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6C0DD7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6C0DD7">
              <w:rPr>
                <w:rFonts w:ascii="Calibri" w:eastAsia="Times New Roman" w:hAnsi="Calibri" w:cs="Calibri"/>
                <w:color w:val="002060"/>
                <w:lang w:eastAsia="es-CL"/>
              </w:rPr>
              <w:t>3.- Mantenedor Mecánico de</w:t>
            </w:r>
            <w:r w:rsidRPr="00892C8A">
              <w:rPr>
                <w:rFonts w:ascii="Calibri" w:eastAsia="Times New Roman" w:hAnsi="Calibri" w:cs="Calibri"/>
                <w:color w:val="002060"/>
                <w:lang w:eastAsia="es-CL"/>
              </w:rPr>
              <w:t xml:space="preserve"> Central </w:t>
            </w:r>
            <w:proofErr w:type="spellStart"/>
            <w:r w:rsidRPr="00892C8A">
              <w:rPr>
                <w:rFonts w:ascii="Calibri" w:eastAsia="Times New Roman" w:hAnsi="Calibri" w:cs="Calibri"/>
                <w:color w:val="002060"/>
                <w:lang w:eastAsia="es-CL"/>
              </w:rPr>
              <w:t>Termosolar</w:t>
            </w:r>
            <w:proofErr w:type="spellEnd"/>
          </w:p>
          <w:p w:rsidR="00C66571" w:rsidRPr="006C0DD7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  <w:p w:rsidR="00C66571" w:rsidRPr="006C0DD7" w:rsidRDefault="00C66571" w:rsidP="00961488">
            <w:pPr>
              <w:rPr>
                <w:rFonts w:ascii="Calibri" w:eastAsia="Times New Roman" w:hAnsi="Calibri" w:cs="Calibri"/>
                <w:color w:val="002060"/>
              </w:rPr>
            </w:pPr>
            <w:r w:rsidRPr="006C0DD7">
              <w:rPr>
                <w:rFonts w:ascii="Calibri" w:eastAsia="Times New Roman" w:hAnsi="Calibri" w:cs="Calibri"/>
                <w:color w:val="002060"/>
                <w:lang w:eastAsia="es-CL"/>
              </w:rPr>
              <w:lastRenderedPageBreak/>
              <w:t>4.-</w:t>
            </w:r>
            <w:r w:rsidRPr="006C0DD7">
              <w:rPr>
                <w:rFonts w:eastAsiaTheme="minorEastAsia"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Pr="006C0DD7">
              <w:rPr>
                <w:rFonts w:ascii="Calibri" w:eastAsia="Times New Roman" w:hAnsi="Calibri" w:cs="Calibri"/>
                <w:color w:val="002060"/>
              </w:rPr>
              <w:t>Mantenedor Eléctrico</w:t>
            </w:r>
            <w:r w:rsidRPr="00B84527">
              <w:rPr>
                <w:rFonts w:ascii="Calibri" w:eastAsia="Times New Roman" w:hAnsi="Calibri" w:cs="Calibri"/>
                <w:color w:val="002060"/>
              </w:rPr>
              <w:t xml:space="preserve"> de Central </w:t>
            </w:r>
            <w:proofErr w:type="spellStart"/>
            <w:r w:rsidRPr="00B84527">
              <w:rPr>
                <w:rFonts w:ascii="Calibri" w:eastAsia="Times New Roman" w:hAnsi="Calibri" w:cs="Calibri"/>
                <w:color w:val="002060"/>
              </w:rPr>
              <w:t>Termosolar</w:t>
            </w:r>
            <w:proofErr w:type="spellEnd"/>
          </w:p>
          <w:p w:rsidR="00C66571" w:rsidRPr="00B84527" w:rsidRDefault="00C66571" w:rsidP="00961488">
            <w:pPr>
              <w:rPr>
                <w:rFonts w:ascii="Calibri" w:hAnsi="Calibri" w:cs="Calibri"/>
                <w:color w:val="002060"/>
              </w:rPr>
            </w:pPr>
            <w:r w:rsidRPr="006C0DD7">
              <w:rPr>
                <w:rFonts w:ascii="Calibri" w:hAnsi="Calibri" w:cs="Calibri"/>
                <w:color w:val="002060"/>
              </w:rPr>
              <w:t>5.-</w:t>
            </w:r>
            <w:r w:rsidRPr="00B84527">
              <w:rPr>
                <w:rFonts w:ascii="Calibri" w:hAnsi="Calibri" w:cs="Calibri"/>
                <w:color w:val="002060"/>
              </w:rPr>
              <w:t xml:space="preserve">Mantenedor Instrumentista de Central </w:t>
            </w:r>
            <w:proofErr w:type="spellStart"/>
            <w:r w:rsidRPr="00B84527">
              <w:rPr>
                <w:rFonts w:ascii="Calibri" w:hAnsi="Calibri" w:cs="Calibri"/>
                <w:color w:val="002060"/>
              </w:rPr>
              <w:t>Termosolar</w:t>
            </w:r>
            <w:proofErr w:type="spellEnd"/>
          </w:p>
          <w:p w:rsidR="00C66571" w:rsidRPr="00B84527" w:rsidRDefault="00C66571" w:rsidP="00961488">
            <w:pPr>
              <w:rPr>
                <w:rFonts w:ascii="Calibri" w:hAnsi="Calibri" w:cs="Calibri"/>
                <w:color w:val="002060"/>
              </w:rPr>
            </w:pPr>
          </w:p>
          <w:p w:rsidR="00C66571" w:rsidRPr="00892C8A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  <w:p w:rsidR="00C66571" w:rsidRPr="006C0DD7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</w:tr>
      <w:tr w:rsidR="00C66571" w:rsidRPr="005561F4" w:rsidTr="00C66571">
        <w:trPr>
          <w:trHeight w:val="21"/>
        </w:trPr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6C0DD7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AF6E92">
              <w:rPr>
                <w:rFonts w:ascii="Calibri" w:eastAsia="Times New Roman" w:hAnsi="Calibri" w:cs="Calibri"/>
                <w:color w:val="002060"/>
                <w:lang w:eastAsia="es-CL"/>
              </w:rPr>
              <w:t>Mantención Preventiva y Limpieza de Campo Solar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6C0DD7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>
              <w:rPr>
                <w:rFonts w:ascii="Calibri" w:eastAsia="Times New Roman" w:hAnsi="Calibri" w:cs="Calibri"/>
                <w:color w:val="002060"/>
                <w:lang w:eastAsia="es-CL"/>
              </w:rPr>
              <w:t xml:space="preserve">6.- </w:t>
            </w:r>
            <w:r w:rsidRPr="006C0DD7">
              <w:rPr>
                <w:rFonts w:ascii="Calibri" w:eastAsia="Times New Roman" w:hAnsi="Calibri" w:cs="Calibri"/>
                <w:color w:val="002060"/>
                <w:lang w:eastAsia="es-CL"/>
              </w:rPr>
              <w:t xml:space="preserve">Mantenedor de Campo Solar en Planta </w:t>
            </w:r>
            <w:proofErr w:type="spellStart"/>
            <w:r w:rsidRPr="006C0DD7">
              <w:rPr>
                <w:rFonts w:ascii="Calibri" w:eastAsia="Times New Roman" w:hAnsi="Calibri" w:cs="Calibri"/>
                <w:color w:val="002060"/>
                <w:lang w:eastAsia="es-CL"/>
              </w:rPr>
              <w:t>Termosolar</w:t>
            </w:r>
            <w:proofErr w:type="spellEnd"/>
          </w:p>
        </w:tc>
      </w:tr>
      <w:tr w:rsidR="00C66571" w:rsidRPr="005561F4" w:rsidTr="00C66571">
        <w:trPr>
          <w:trHeight w:val="21"/>
        </w:trPr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19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6C0DD7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AF6E92">
              <w:rPr>
                <w:rFonts w:ascii="Calibri" w:eastAsia="Times New Roman" w:hAnsi="Calibri" w:cs="Calibri"/>
                <w:color w:val="002060"/>
                <w:lang w:eastAsia="es-CL"/>
              </w:rPr>
              <w:t xml:space="preserve">Mantención Campo </w:t>
            </w:r>
            <w:proofErr w:type="spellStart"/>
            <w:r w:rsidRPr="00AF6E92">
              <w:rPr>
                <w:rFonts w:ascii="Calibri" w:eastAsia="Times New Roman" w:hAnsi="Calibri" w:cs="Calibri"/>
                <w:color w:val="002060"/>
                <w:lang w:eastAsia="es-CL"/>
              </w:rPr>
              <w:t>Heliostático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6C0DD7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>
              <w:rPr>
                <w:rFonts w:ascii="Calibri" w:eastAsia="Times New Roman" w:hAnsi="Calibri" w:cs="Calibri"/>
                <w:color w:val="002060"/>
                <w:lang w:val="es-ES" w:eastAsia="es-CL"/>
              </w:rPr>
              <w:t xml:space="preserve">7.- </w:t>
            </w:r>
            <w:r w:rsidRPr="006C0DD7">
              <w:rPr>
                <w:rFonts w:ascii="Calibri" w:eastAsia="Times New Roman" w:hAnsi="Calibri" w:cs="Calibri"/>
                <w:color w:val="002060"/>
                <w:lang w:val="es-ES" w:eastAsia="es-CL"/>
              </w:rPr>
              <w:t>Mantenedor (a) de heliostatos</w:t>
            </w:r>
          </w:p>
        </w:tc>
      </w:tr>
      <w:tr w:rsidR="00C66571" w:rsidRPr="005561F4" w:rsidTr="00C66571">
        <w:trPr>
          <w:trHeight w:val="21"/>
        </w:trPr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19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6C0DD7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674277">
              <w:rPr>
                <w:rFonts w:ascii="Calibri" w:eastAsia="Times New Roman" w:hAnsi="Calibri" w:cs="Calibri"/>
                <w:color w:val="002060"/>
                <w:lang w:eastAsia="es-CL"/>
              </w:rPr>
              <w:t>Mantención de tanques de sales fundidas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674277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>
              <w:rPr>
                <w:rFonts w:ascii="Calibri" w:eastAsia="Times New Roman" w:hAnsi="Calibri" w:cs="Calibri"/>
                <w:color w:val="002060"/>
                <w:lang w:val="es-ES" w:eastAsia="es-CL"/>
              </w:rPr>
              <w:t xml:space="preserve">8.- </w:t>
            </w:r>
            <w:r w:rsidRPr="00674277">
              <w:rPr>
                <w:rFonts w:ascii="Calibri" w:eastAsia="Times New Roman" w:hAnsi="Calibri" w:cs="Calibri"/>
                <w:color w:val="002060"/>
                <w:lang w:val="es-ES" w:eastAsia="es-CL"/>
              </w:rPr>
              <w:t>Mantenedor de bombas y válvulas de tanques de sales fundidas</w:t>
            </w:r>
          </w:p>
          <w:p w:rsidR="00C66571" w:rsidRPr="006C0DD7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</w:tr>
      <w:tr w:rsidR="00C66571" w:rsidRPr="005561F4" w:rsidTr="00C66571">
        <w:trPr>
          <w:trHeight w:val="21"/>
        </w:trPr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A63C2E">
              <w:rPr>
                <w:rFonts w:ascii="Calibri" w:eastAsia="Times New Roman" w:hAnsi="Calibri" w:cs="Calibri"/>
                <w:b/>
                <w:bCs/>
                <w:color w:val="002060"/>
                <w:lang w:eastAsia="es-CL"/>
              </w:rPr>
              <w:t xml:space="preserve">Operación Planta </w:t>
            </w:r>
            <w:proofErr w:type="spellStart"/>
            <w:r w:rsidRPr="00A63C2E">
              <w:rPr>
                <w:rFonts w:ascii="Calibri" w:eastAsia="Times New Roman" w:hAnsi="Calibri" w:cs="Calibri"/>
                <w:b/>
                <w:bCs/>
                <w:color w:val="002060"/>
                <w:lang w:eastAsia="es-CL"/>
              </w:rPr>
              <w:t>Termosolar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6C0DD7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A63C2E">
              <w:rPr>
                <w:rFonts w:ascii="Calibri" w:eastAsia="Times New Roman" w:hAnsi="Calibri" w:cs="Calibri"/>
                <w:color w:val="002060"/>
                <w:lang w:eastAsia="es-CL"/>
              </w:rPr>
              <w:t xml:space="preserve">Operación en Sala de Control de Planta </w:t>
            </w:r>
            <w:proofErr w:type="spellStart"/>
            <w:r w:rsidRPr="00A63C2E">
              <w:rPr>
                <w:rFonts w:ascii="Calibri" w:eastAsia="Times New Roman" w:hAnsi="Calibri" w:cs="Calibri"/>
                <w:color w:val="002060"/>
                <w:lang w:eastAsia="es-CL"/>
              </w:rPr>
              <w:t>Termosolar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6C0DD7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>
              <w:rPr>
                <w:rFonts w:ascii="Calibri" w:eastAsia="Times New Roman" w:hAnsi="Calibri" w:cs="Calibri"/>
                <w:color w:val="002060"/>
                <w:lang w:val="es-ES" w:eastAsia="es-CL"/>
              </w:rPr>
              <w:t xml:space="preserve">1.- </w:t>
            </w:r>
            <w:r w:rsidRPr="006C0DD7">
              <w:rPr>
                <w:rFonts w:ascii="Calibri" w:eastAsia="Times New Roman" w:hAnsi="Calibri" w:cs="Calibri"/>
                <w:color w:val="002060"/>
                <w:lang w:val="es-ES" w:eastAsia="es-CL"/>
              </w:rPr>
              <w:t xml:space="preserve">Operador de Planta </w:t>
            </w:r>
            <w:proofErr w:type="spellStart"/>
            <w:r w:rsidRPr="006C0DD7">
              <w:rPr>
                <w:rFonts w:ascii="Calibri" w:eastAsia="Times New Roman" w:hAnsi="Calibri" w:cs="Calibri"/>
                <w:color w:val="002060"/>
                <w:lang w:val="es-ES" w:eastAsia="es-CL"/>
              </w:rPr>
              <w:t>Termosolar</w:t>
            </w:r>
            <w:proofErr w:type="spellEnd"/>
            <w:r w:rsidRPr="006C0DD7">
              <w:rPr>
                <w:rFonts w:ascii="Calibri" w:eastAsia="Times New Roman" w:hAnsi="Calibri" w:cs="Calibri"/>
                <w:color w:val="002060"/>
                <w:lang w:val="es-ES" w:eastAsia="es-CL"/>
              </w:rPr>
              <w:t xml:space="preserve"> en Sala de Control</w:t>
            </w:r>
          </w:p>
        </w:tc>
      </w:tr>
      <w:tr w:rsidR="00C66571" w:rsidRPr="005561F4" w:rsidTr="00C66571">
        <w:trPr>
          <w:trHeight w:val="21"/>
        </w:trPr>
        <w:tc>
          <w:tcPr>
            <w:tcW w:w="2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19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97073A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571" w:rsidRPr="006C0DD7" w:rsidRDefault="00C66571" w:rsidP="0096148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 w:rsidRPr="00A63C2E">
              <w:rPr>
                <w:rFonts w:ascii="Calibri" w:eastAsia="Times New Roman" w:hAnsi="Calibri" w:cs="Calibri"/>
                <w:color w:val="002060"/>
                <w:lang w:eastAsia="es-CL"/>
              </w:rPr>
              <w:t xml:space="preserve">Operación en Terreno de Planta </w:t>
            </w:r>
            <w:proofErr w:type="spellStart"/>
            <w:r w:rsidRPr="00A63C2E">
              <w:rPr>
                <w:rFonts w:ascii="Calibri" w:eastAsia="Times New Roman" w:hAnsi="Calibri" w:cs="Calibri"/>
                <w:color w:val="002060"/>
                <w:lang w:eastAsia="es-CL"/>
              </w:rPr>
              <w:t>Termosolar</w:t>
            </w:r>
            <w:proofErr w:type="spellEnd"/>
            <w:r w:rsidRPr="00A63C2E">
              <w:rPr>
                <w:rFonts w:ascii="Calibri" w:eastAsia="Times New Roman" w:hAnsi="Calibri" w:cs="Calibri"/>
                <w:color w:val="002060"/>
                <w:lang w:eastAsia="es-C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571" w:rsidRPr="006C0DD7" w:rsidRDefault="00C66571" w:rsidP="009614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lang w:eastAsia="es-CL"/>
              </w:rPr>
            </w:pPr>
            <w:r>
              <w:rPr>
                <w:rFonts w:ascii="Calibri" w:eastAsia="Times New Roman" w:hAnsi="Calibri" w:cs="Calibri"/>
                <w:color w:val="002060"/>
                <w:lang w:val="es-ES" w:eastAsia="es-CL"/>
              </w:rPr>
              <w:t xml:space="preserve">2.- </w:t>
            </w:r>
            <w:r w:rsidRPr="006C0DD7">
              <w:rPr>
                <w:rFonts w:ascii="Calibri" w:eastAsia="Times New Roman" w:hAnsi="Calibri" w:cs="Calibri"/>
                <w:color w:val="002060"/>
                <w:lang w:val="es-ES" w:eastAsia="es-CL"/>
              </w:rPr>
              <w:t xml:space="preserve">Operador en Terreno de Planta </w:t>
            </w:r>
            <w:proofErr w:type="spellStart"/>
            <w:r w:rsidRPr="006C0DD7">
              <w:rPr>
                <w:rFonts w:ascii="Calibri" w:eastAsia="Times New Roman" w:hAnsi="Calibri" w:cs="Calibri"/>
                <w:color w:val="002060"/>
                <w:lang w:val="es-ES" w:eastAsia="es-CL"/>
              </w:rPr>
              <w:t>Termosolar</w:t>
            </w:r>
            <w:proofErr w:type="spellEnd"/>
          </w:p>
        </w:tc>
      </w:tr>
    </w:tbl>
    <w:p w:rsidR="00C66571" w:rsidRPr="00C66571" w:rsidRDefault="00C66571" w:rsidP="00C66571"/>
    <w:sectPr w:rsidR="00C66571" w:rsidRPr="00C665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9F"/>
    <w:rsid w:val="002042DA"/>
    <w:rsid w:val="00357B1A"/>
    <w:rsid w:val="0059459F"/>
    <w:rsid w:val="00805BC4"/>
    <w:rsid w:val="00C6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174A"/>
  <w15:chartTrackingRefBased/>
  <w15:docId w15:val="{A0C2FBFE-E474-4CE4-AF95-4EAFC165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5oscura-nfasis1">
    <w:name w:val="List Table 5 Dark Accent 1"/>
    <w:basedOn w:val="Tablanormal"/>
    <w:uiPriority w:val="50"/>
    <w:rsid w:val="0059459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Cuadrculadetablaclara">
    <w:name w:val="Grid Table Light"/>
    <w:basedOn w:val="Tablanormal"/>
    <w:uiPriority w:val="40"/>
    <w:rsid w:val="005945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C665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bdemotetext">
    <w:name w:val="b_demotetext"/>
    <w:basedOn w:val="Fuentedeprrafopredeter"/>
    <w:rsid w:val="00C66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60DE7C51F8C40AF6F34765F7D2D84" ma:contentTypeVersion="20" ma:contentTypeDescription="Create a new document." ma:contentTypeScope="" ma:versionID="5e3480a63866f9574a7dda57283db60c">
  <xsd:schema xmlns:xsd="http://www.w3.org/2001/XMLSchema" xmlns:xs="http://www.w3.org/2001/XMLSchema" xmlns:p="http://schemas.microsoft.com/office/2006/metadata/properties" xmlns:ns2="5c0ed026-2af2-4bd4-84a6-7e6cd39ea343" xmlns:ns3="730f74aa-8393-4aa5-b2f8-3c7aae566a68" targetNamespace="http://schemas.microsoft.com/office/2006/metadata/properties" ma:root="true" ma:fieldsID="98d08865e6615b11315658b70de1385b" ns2:_="" ns3:_="">
    <xsd:import namespace="5c0ed026-2af2-4bd4-84a6-7e6cd39ea343"/>
    <xsd:import namespace="730f74aa-8393-4aa5-b2f8-3c7aae566a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026-2af2-4bd4-84a6-7e6cd39ea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372cf4-7fd3-46dd-9ae9-fa9a79ed5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f74aa-8393-4aa5-b2f8-3c7aae566a6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ad4931-68c8-477a-9f81-fb0684637bf5}" ma:internalName="TaxCatchAll" ma:showField="CatchAllData" ma:web="730f74aa-8393-4aa5-b2f8-3c7aae566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f74aa-8393-4aa5-b2f8-3c7aae566a68" xsi:nil="true"/>
    <SharedWithUsers xmlns="5c0ed026-2af2-4bd4-84a6-7e6cd39ea343">
      <UserInfo>
        <DisplayName/>
        <AccountId xsi:nil="true"/>
        <AccountType/>
      </UserInfo>
    </SharedWithUsers>
    <lcf76f155ced4ddcb4097134ff3c332f xmlns="5c0ed026-2af2-4bd4-84a6-7e6cd39ea3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2978F4-3E1E-4520-A008-597DABC26F9D}"/>
</file>

<file path=customXml/itemProps2.xml><?xml version="1.0" encoding="utf-8"?>
<ds:datastoreItem xmlns:ds="http://schemas.openxmlformats.org/officeDocument/2006/customXml" ds:itemID="{8854D7DA-D2B1-4CDC-9067-B3DDCE245A5D}"/>
</file>

<file path=customXml/itemProps3.xml><?xml version="1.0" encoding="utf-8"?>
<ds:datastoreItem xmlns:ds="http://schemas.openxmlformats.org/officeDocument/2006/customXml" ds:itemID="{68A95A66-FA1E-44FA-85BA-9ABBFAD08A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353</Words>
  <Characters>1945</Characters>
  <Application>Microsoft Office Word</Application>
  <DocSecurity>0</DocSecurity>
  <Lines>16</Lines>
  <Paragraphs>4</Paragraphs>
  <ScaleCrop>false</ScaleCrop>
  <Company>HP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Navarrete</dc:creator>
  <cp:keywords/>
  <dc:description/>
  <cp:lastModifiedBy>Nicolás Navarrete</cp:lastModifiedBy>
  <cp:revision>5</cp:revision>
  <dcterms:created xsi:type="dcterms:W3CDTF">2024-08-20T21:04:00Z</dcterms:created>
  <dcterms:modified xsi:type="dcterms:W3CDTF">2025-06-05T17:58:00Z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0x0101003FD60DE7C51F8C40AF6F34765F7D2D84</vt:lpwstr>
  </property>
</Properties>
</file>